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D60A" w14:textId="77777777" w:rsidR="00C33F17" w:rsidRDefault="00F85E65">
      <w:pPr>
        <w:spacing w:before="82"/>
        <w:ind w:left="120"/>
        <w:rPr>
          <w:b/>
          <w:sz w:val="24"/>
        </w:rPr>
      </w:pPr>
      <w:r>
        <w:rPr>
          <w:b/>
          <w:sz w:val="24"/>
        </w:rPr>
        <w:t>DATA</w:t>
      </w:r>
      <w:r>
        <w:rPr>
          <w:b/>
          <w:spacing w:val="-6"/>
          <w:sz w:val="24"/>
        </w:rPr>
        <w:t xml:space="preserve"> </w:t>
      </w:r>
      <w:r>
        <w:rPr>
          <w:b/>
          <w:sz w:val="24"/>
        </w:rPr>
        <w:t>ITEM</w:t>
      </w:r>
      <w:r>
        <w:rPr>
          <w:b/>
          <w:spacing w:val="-5"/>
          <w:sz w:val="24"/>
        </w:rPr>
        <w:t xml:space="preserve"> </w:t>
      </w:r>
      <w:r>
        <w:rPr>
          <w:b/>
          <w:sz w:val="24"/>
        </w:rPr>
        <w:t>DESCRIPTION</w:t>
      </w:r>
    </w:p>
    <w:p w14:paraId="0B4ED60B" w14:textId="77777777" w:rsidR="00C33F17" w:rsidRDefault="00C33F17">
      <w:pPr>
        <w:pStyle w:val="BodyText"/>
        <w:rPr>
          <w:b/>
        </w:rPr>
      </w:pPr>
    </w:p>
    <w:p w14:paraId="0B4ED60C" w14:textId="77777777" w:rsidR="00C33F17" w:rsidRDefault="00F85E65">
      <w:pPr>
        <w:ind w:left="120"/>
        <w:rPr>
          <w:b/>
          <w:sz w:val="24"/>
        </w:rPr>
      </w:pPr>
      <w:r>
        <w:rPr>
          <w:b/>
          <w:sz w:val="24"/>
        </w:rPr>
        <w:t>Title:</w:t>
      </w:r>
      <w:r>
        <w:rPr>
          <w:b/>
          <w:spacing w:val="50"/>
          <w:sz w:val="24"/>
        </w:rPr>
        <w:t xml:space="preserve"> </w:t>
      </w:r>
      <w:r>
        <w:rPr>
          <w:b/>
          <w:sz w:val="24"/>
        </w:rPr>
        <w:t>DESIGN</w:t>
      </w:r>
      <w:r>
        <w:rPr>
          <w:b/>
          <w:spacing w:val="-5"/>
          <w:sz w:val="24"/>
        </w:rPr>
        <w:t xml:space="preserve"> </w:t>
      </w:r>
      <w:r>
        <w:rPr>
          <w:b/>
          <w:sz w:val="24"/>
        </w:rPr>
        <w:t>REVIEW</w:t>
      </w:r>
      <w:r>
        <w:rPr>
          <w:b/>
          <w:spacing w:val="-6"/>
          <w:sz w:val="24"/>
        </w:rPr>
        <w:t xml:space="preserve"> </w:t>
      </w:r>
      <w:r>
        <w:rPr>
          <w:b/>
          <w:sz w:val="24"/>
        </w:rPr>
        <w:t>INFORMATION</w:t>
      </w:r>
      <w:r>
        <w:rPr>
          <w:b/>
          <w:spacing w:val="-5"/>
          <w:sz w:val="24"/>
        </w:rPr>
        <w:t xml:space="preserve"> </w:t>
      </w:r>
      <w:r>
        <w:rPr>
          <w:b/>
          <w:sz w:val="24"/>
        </w:rPr>
        <w:t>PACKAGE</w:t>
      </w:r>
      <w:r>
        <w:rPr>
          <w:b/>
          <w:spacing w:val="-5"/>
          <w:sz w:val="24"/>
        </w:rPr>
        <w:t xml:space="preserve"> </w:t>
      </w:r>
      <w:r>
        <w:rPr>
          <w:b/>
          <w:sz w:val="24"/>
        </w:rPr>
        <w:t>(DRIP)</w:t>
      </w:r>
    </w:p>
    <w:p w14:paraId="0B4ED60D" w14:textId="77777777" w:rsidR="00C33F17" w:rsidRDefault="00C33F17">
      <w:pPr>
        <w:pStyle w:val="BodyText"/>
        <w:rPr>
          <w:b/>
        </w:rPr>
      </w:pPr>
    </w:p>
    <w:p w14:paraId="0B4ED60E" w14:textId="77777777" w:rsidR="00C33F17" w:rsidRDefault="00F85E65">
      <w:pPr>
        <w:tabs>
          <w:tab w:val="left" w:pos="5880"/>
        </w:tabs>
        <w:ind w:left="120"/>
        <w:rPr>
          <w:b/>
          <w:sz w:val="24"/>
        </w:rPr>
      </w:pPr>
      <w:r>
        <w:rPr>
          <w:b/>
          <w:sz w:val="24"/>
        </w:rPr>
        <w:t>Number:</w:t>
      </w:r>
      <w:r>
        <w:rPr>
          <w:b/>
          <w:spacing w:val="-1"/>
          <w:sz w:val="24"/>
        </w:rPr>
        <w:t xml:space="preserve"> </w:t>
      </w:r>
      <w:r>
        <w:rPr>
          <w:b/>
          <w:sz w:val="24"/>
        </w:rPr>
        <w:t>DI-SESS-81757A</w:t>
      </w:r>
      <w:r>
        <w:rPr>
          <w:b/>
          <w:sz w:val="24"/>
        </w:rPr>
        <w:tab/>
        <w:t>Approval Date:</w:t>
      </w:r>
      <w:r>
        <w:rPr>
          <w:b/>
          <w:spacing w:val="60"/>
          <w:sz w:val="24"/>
        </w:rPr>
        <w:t xml:space="preserve"> </w:t>
      </w:r>
      <w:r>
        <w:rPr>
          <w:b/>
          <w:sz w:val="24"/>
        </w:rPr>
        <w:t>20100406</w:t>
      </w:r>
    </w:p>
    <w:p w14:paraId="0B4ED60F" w14:textId="77777777" w:rsidR="00C33F17" w:rsidRDefault="00F85E65">
      <w:pPr>
        <w:tabs>
          <w:tab w:val="left" w:pos="5879"/>
        </w:tabs>
        <w:ind w:left="120"/>
        <w:rPr>
          <w:b/>
          <w:sz w:val="24"/>
        </w:rPr>
      </w:pPr>
      <w:r>
        <w:rPr>
          <w:b/>
          <w:sz w:val="24"/>
        </w:rPr>
        <w:t>AMSC</w:t>
      </w:r>
      <w:r>
        <w:rPr>
          <w:b/>
          <w:spacing w:val="-4"/>
          <w:sz w:val="24"/>
        </w:rPr>
        <w:t xml:space="preserve"> </w:t>
      </w:r>
      <w:r>
        <w:rPr>
          <w:b/>
          <w:sz w:val="24"/>
        </w:rPr>
        <w:t>Number:</w:t>
      </w:r>
      <w:r>
        <w:rPr>
          <w:b/>
          <w:spacing w:val="55"/>
          <w:sz w:val="24"/>
        </w:rPr>
        <w:t xml:space="preserve"> </w:t>
      </w:r>
      <w:r>
        <w:rPr>
          <w:b/>
          <w:sz w:val="24"/>
        </w:rPr>
        <w:t>N9129</w:t>
      </w:r>
      <w:r>
        <w:rPr>
          <w:b/>
          <w:sz w:val="24"/>
        </w:rPr>
        <w:tab/>
        <w:t>Limitation:</w:t>
      </w:r>
      <w:r>
        <w:rPr>
          <w:b/>
          <w:spacing w:val="51"/>
          <w:sz w:val="24"/>
        </w:rPr>
        <w:t xml:space="preserve"> </w:t>
      </w:r>
      <w:r>
        <w:rPr>
          <w:b/>
          <w:sz w:val="24"/>
        </w:rPr>
        <w:t>N/A</w:t>
      </w:r>
    </w:p>
    <w:p w14:paraId="0B4ED610" w14:textId="77777777" w:rsidR="00C33F17" w:rsidRDefault="00F85E65">
      <w:pPr>
        <w:tabs>
          <w:tab w:val="left" w:pos="5879"/>
        </w:tabs>
        <w:ind w:left="120" w:right="1072"/>
        <w:rPr>
          <w:b/>
          <w:sz w:val="24"/>
        </w:rPr>
      </w:pPr>
      <w:r>
        <w:rPr>
          <w:b/>
          <w:sz w:val="24"/>
        </w:rPr>
        <w:t>DTIC</w:t>
      </w:r>
      <w:r>
        <w:rPr>
          <w:b/>
          <w:spacing w:val="-3"/>
          <w:sz w:val="24"/>
        </w:rPr>
        <w:t xml:space="preserve"> </w:t>
      </w:r>
      <w:r>
        <w:rPr>
          <w:b/>
          <w:sz w:val="24"/>
        </w:rPr>
        <w:t>Applicable:</w:t>
      </w:r>
      <w:r>
        <w:rPr>
          <w:b/>
          <w:spacing w:val="55"/>
          <w:sz w:val="24"/>
        </w:rPr>
        <w:t xml:space="preserve"> </w:t>
      </w:r>
      <w:r>
        <w:rPr>
          <w:b/>
          <w:sz w:val="24"/>
        </w:rPr>
        <w:t>N/A</w:t>
      </w:r>
      <w:r>
        <w:rPr>
          <w:b/>
          <w:sz w:val="24"/>
        </w:rPr>
        <w:tab/>
        <w:t>GIPDEP Applicable: N/A</w:t>
      </w:r>
      <w:r>
        <w:rPr>
          <w:b/>
          <w:spacing w:val="-58"/>
          <w:sz w:val="24"/>
        </w:rPr>
        <w:t xml:space="preserve"> </w:t>
      </w:r>
      <w:r>
        <w:rPr>
          <w:b/>
          <w:sz w:val="24"/>
        </w:rPr>
        <w:t>Office</w:t>
      </w:r>
      <w:r>
        <w:rPr>
          <w:b/>
          <w:spacing w:val="-2"/>
          <w:sz w:val="24"/>
        </w:rPr>
        <w:t xml:space="preserve"> </w:t>
      </w:r>
      <w:r>
        <w:rPr>
          <w:b/>
          <w:sz w:val="24"/>
        </w:rPr>
        <w:t>of</w:t>
      </w:r>
      <w:r>
        <w:rPr>
          <w:b/>
          <w:spacing w:val="-1"/>
          <w:sz w:val="24"/>
        </w:rPr>
        <w:t xml:space="preserve"> </w:t>
      </w:r>
      <w:r>
        <w:rPr>
          <w:b/>
          <w:sz w:val="24"/>
        </w:rPr>
        <w:t>Primary</w:t>
      </w:r>
      <w:r>
        <w:rPr>
          <w:b/>
          <w:spacing w:val="-1"/>
          <w:sz w:val="24"/>
        </w:rPr>
        <w:t xml:space="preserve"> </w:t>
      </w:r>
      <w:r>
        <w:rPr>
          <w:b/>
          <w:sz w:val="24"/>
        </w:rPr>
        <w:t>Responsibility:</w:t>
      </w:r>
      <w:r>
        <w:rPr>
          <w:b/>
          <w:spacing w:val="59"/>
          <w:sz w:val="24"/>
        </w:rPr>
        <w:t xml:space="preserve"> </w:t>
      </w:r>
      <w:r>
        <w:rPr>
          <w:b/>
          <w:sz w:val="24"/>
        </w:rPr>
        <w:t>SH/PEO</w:t>
      </w:r>
      <w:r>
        <w:rPr>
          <w:b/>
          <w:spacing w:val="-1"/>
          <w:sz w:val="24"/>
        </w:rPr>
        <w:t xml:space="preserve"> </w:t>
      </w:r>
      <w:r>
        <w:rPr>
          <w:b/>
          <w:sz w:val="24"/>
        </w:rPr>
        <w:t>IWS</w:t>
      </w:r>
      <w:r>
        <w:rPr>
          <w:b/>
          <w:spacing w:val="-1"/>
          <w:sz w:val="24"/>
        </w:rPr>
        <w:t xml:space="preserve"> </w:t>
      </w:r>
      <w:r>
        <w:rPr>
          <w:b/>
          <w:sz w:val="24"/>
        </w:rPr>
        <w:t>1.0</w:t>
      </w:r>
    </w:p>
    <w:p w14:paraId="0B4ED611" w14:textId="77777777" w:rsidR="00C33F17" w:rsidRDefault="00F85E65">
      <w:pPr>
        <w:ind w:left="120"/>
        <w:rPr>
          <w:b/>
          <w:sz w:val="24"/>
        </w:rPr>
      </w:pPr>
      <w:r>
        <w:rPr>
          <w:b/>
          <w:sz w:val="24"/>
        </w:rPr>
        <w:t>Applicable</w:t>
      </w:r>
      <w:r>
        <w:rPr>
          <w:b/>
          <w:spacing w:val="-2"/>
          <w:sz w:val="24"/>
        </w:rPr>
        <w:t xml:space="preserve"> </w:t>
      </w:r>
      <w:r>
        <w:rPr>
          <w:b/>
          <w:sz w:val="24"/>
        </w:rPr>
        <w:t>Forms:</w:t>
      </w:r>
      <w:r>
        <w:rPr>
          <w:b/>
          <w:spacing w:val="-1"/>
          <w:sz w:val="24"/>
        </w:rPr>
        <w:t xml:space="preserve"> </w:t>
      </w:r>
      <w:r>
        <w:rPr>
          <w:b/>
          <w:sz w:val="24"/>
        </w:rPr>
        <w:t>N/A</w:t>
      </w:r>
    </w:p>
    <w:p w14:paraId="0B4ED612" w14:textId="77777777" w:rsidR="00C33F17" w:rsidRDefault="00C33F17">
      <w:pPr>
        <w:pStyle w:val="BodyText"/>
        <w:spacing w:before="9"/>
        <w:rPr>
          <w:b/>
          <w:sz w:val="23"/>
        </w:rPr>
      </w:pPr>
    </w:p>
    <w:p w14:paraId="0A8A555A" w14:textId="77777777" w:rsidR="004B63CC" w:rsidRDefault="00F85E65">
      <w:pPr>
        <w:pStyle w:val="BodyText"/>
        <w:ind w:left="120" w:right="187"/>
      </w:pPr>
      <w:r>
        <w:rPr>
          <w:b/>
        </w:rPr>
        <w:t>Use/Relationship:</w:t>
      </w:r>
      <w:r>
        <w:rPr>
          <w:b/>
          <w:spacing w:val="1"/>
        </w:rPr>
        <w:t xml:space="preserve"> </w:t>
      </w:r>
      <w:r>
        <w:t>The Design Review Information Package (DRIP) is used by the government</w:t>
      </w:r>
      <w:r>
        <w:rPr>
          <w:spacing w:val="-57"/>
        </w:rPr>
        <w:t xml:space="preserve"> </w:t>
      </w:r>
      <w:r>
        <w:t>to determine and ensure that the emerging system has demonstrated sufficient maturity to enter</w:t>
      </w:r>
      <w:r>
        <w:rPr>
          <w:spacing w:val="1"/>
        </w:rPr>
        <w:t xml:space="preserve"> </w:t>
      </w:r>
      <w:r>
        <w:t>the</w:t>
      </w:r>
      <w:r>
        <w:rPr>
          <w:spacing w:val="-1"/>
        </w:rPr>
        <w:t xml:space="preserve"> </w:t>
      </w:r>
      <w:r>
        <w:t>next phase of development</w:t>
      </w:r>
      <w:r w:rsidR="004B63CC">
        <w:t xml:space="preserve"> (i.e., ).</w:t>
      </w:r>
    </w:p>
    <w:p w14:paraId="0B4ED614" w14:textId="35A15D70" w:rsidR="00C33F17" w:rsidRDefault="00C33F17">
      <w:pPr>
        <w:pStyle w:val="BodyText"/>
      </w:pPr>
    </w:p>
    <w:p w14:paraId="1F034390" w14:textId="77777777" w:rsidR="004B63CC" w:rsidRDefault="00F85E65">
      <w:pPr>
        <w:pStyle w:val="BodyText"/>
        <w:ind w:left="120" w:right="416"/>
      </w:pPr>
      <w:r>
        <w:t>This Data Item Description (DID) contains the format and content preparation instructions for</w:t>
      </w:r>
      <w:r>
        <w:rPr>
          <w:spacing w:val="-57"/>
        </w:rPr>
        <w:t xml:space="preserve"> </w:t>
      </w:r>
      <w:r>
        <w:t>the</w:t>
      </w:r>
      <w:r>
        <w:rPr>
          <w:spacing w:val="-1"/>
        </w:rPr>
        <w:t xml:space="preserve"> </w:t>
      </w:r>
      <w:r>
        <w:t>data</w:t>
      </w:r>
      <w:r>
        <w:rPr>
          <w:spacing w:val="-1"/>
        </w:rPr>
        <w:t xml:space="preserve"> </w:t>
      </w:r>
      <w:r>
        <w:t>product</w:t>
      </w:r>
      <w:r>
        <w:rPr>
          <w:spacing w:val="-1"/>
        </w:rPr>
        <w:t xml:space="preserve"> </w:t>
      </w:r>
      <w:r>
        <w:t>resulting from</w:t>
      </w:r>
      <w:r>
        <w:rPr>
          <w:spacing w:val="-4"/>
        </w:rPr>
        <w:t xml:space="preserve"> </w:t>
      </w:r>
      <w:r>
        <w:t>the</w:t>
      </w:r>
      <w:r>
        <w:t xml:space="preserve"> discrete</w:t>
      </w:r>
      <w:r>
        <w:rPr>
          <w:spacing w:val="-1"/>
        </w:rPr>
        <w:t xml:space="preserve"> </w:t>
      </w:r>
      <w:r>
        <w:t>task</w:t>
      </w:r>
      <w:r>
        <w:rPr>
          <w:spacing w:val="-1"/>
        </w:rPr>
        <w:t xml:space="preserve"> </w:t>
      </w:r>
      <w:r>
        <w:t>requirements as</w:t>
      </w:r>
      <w:r>
        <w:rPr>
          <w:spacing w:val="-1"/>
        </w:rPr>
        <w:t xml:space="preserve"> </w:t>
      </w:r>
      <w:r>
        <w:t>delineated</w:t>
      </w:r>
      <w:r>
        <w:rPr>
          <w:spacing w:val="-1"/>
        </w:rPr>
        <w:t xml:space="preserve"> </w:t>
      </w:r>
      <w:r>
        <w:t>in the</w:t>
      </w:r>
      <w:r>
        <w:rPr>
          <w:spacing w:val="-1"/>
        </w:rPr>
        <w:t xml:space="preserve"> </w:t>
      </w:r>
      <w:r>
        <w:t>contract</w:t>
      </w:r>
      <w:r w:rsidR="004B63CC">
        <w:t xml:space="preserve"> (i.e., ).</w:t>
      </w:r>
    </w:p>
    <w:p w14:paraId="0B4ED616" w14:textId="52EB114B" w:rsidR="00C33F17" w:rsidRDefault="00C33F17">
      <w:pPr>
        <w:pStyle w:val="BodyText"/>
        <w:spacing w:before="3"/>
      </w:pPr>
    </w:p>
    <w:p w14:paraId="0B4ED617" w14:textId="77777777" w:rsidR="00C33F17" w:rsidRDefault="00F85E65">
      <w:pPr>
        <w:ind w:left="120"/>
        <w:rPr>
          <w:b/>
          <w:sz w:val="24"/>
        </w:rPr>
      </w:pPr>
      <w:r>
        <w:rPr>
          <w:b/>
          <w:sz w:val="24"/>
        </w:rPr>
        <w:t>Requirements:</w:t>
      </w:r>
    </w:p>
    <w:p w14:paraId="0B4ED618" w14:textId="77777777" w:rsidR="00C33F17" w:rsidRDefault="00C33F17">
      <w:pPr>
        <w:pStyle w:val="BodyText"/>
        <w:spacing w:before="9"/>
        <w:rPr>
          <w:b/>
          <w:sz w:val="23"/>
        </w:rPr>
      </w:pPr>
    </w:p>
    <w:p w14:paraId="31BDDB14" w14:textId="77777777" w:rsidR="004B63CC" w:rsidRDefault="00F85E65">
      <w:pPr>
        <w:pStyle w:val="BodyText"/>
        <w:ind w:left="120"/>
      </w:pPr>
      <w:r>
        <w:t>1.0</w:t>
      </w:r>
      <w:r>
        <w:rPr>
          <w:spacing w:val="6"/>
        </w:rPr>
        <w:t xml:space="preserve"> </w:t>
      </w:r>
      <w:r>
        <w:rPr>
          <w:u w:val="single"/>
        </w:rPr>
        <w:t>Format</w:t>
      </w:r>
      <w:r>
        <w:t>.  The</w:t>
      </w:r>
      <w:r>
        <w:rPr>
          <w:spacing w:val="-1"/>
        </w:rPr>
        <w:t xml:space="preserve"> </w:t>
      </w:r>
      <w:r>
        <w:t>DRIP shall be</w:t>
      </w:r>
      <w:r>
        <w:rPr>
          <w:spacing w:val="-1"/>
        </w:rPr>
        <w:t xml:space="preserve"> </w:t>
      </w:r>
      <w:r>
        <w:t>in contractor’s format</w:t>
      </w:r>
      <w:r w:rsidR="004B63CC">
        <w:t xml:space="preserve"> (i.e., ).</w:t>
      </w:r>
    </w:p>
    <w:p w14:paraId="0B4ED61A" w14:textId="0D7A8E9D" w:rsidR="00C33F17" w:rsidRDefault="00C33F17">
      <w:pPr>
        <w:pStyle w:val="BodyText"/>
      </w:pPr>
    </w:p>
    <w:p w14:paraId="0B4ED61B" w14:textId="77777777" w:rsidR="00C33F17" w:rsidRDefault="00F85E65">
      <w:pPr>
        <w:pStyle w:val="ListParagraph"/>
        <w:numPr>
          <w:ilvl w:val="1"/>
          <w:numId w:val="3"/>
        </w:numPr>
        <w:tabs>
          <w:tab w:val="left" w:pos="483"/>
        </w:tabs>
        <w:ind w:hanging="367"/>
        <w:rPr>
          <w:sz w:val="24"/>
        </w:rPr>
      </w:pPr>
      <w:r>
        <w:rPr>
          <w:sz w:val="24"/>
          <w:u w:val="single"/>
        </w:rPr>
        <w:t>Content</w:t>
      </w:r>
      <w:r>
        <w:rPr>
          <w:sz w:val="24"/>
        </w:rPr>
        <w:t>.</w:t>
      </w:r>
      <w:r>
        <w:rPr>
          <w:spacing w:val="58"/>
          <w:sz w:val="24"/>
        </w:rPr>
        <w:t xml:space="preserve"> </w:t>
      </w:r>
      <w:r>
        <w:rPr>
          <w:sz w:val="24"/>
        </w:rPr>
        <w:t>The DRIP</w:t>
      </w:r>
      <w:r>
        <w:rPr>
          <w:spacing w:val="-1"/>
          <w:sz w:val="24"/>
        </w:rPr>
        <w:t xml:space="preserve"> </w:t>
      </w:r>
      <w:r>
        <w:rPr>
          <w:sz w:val="24"/>
        </w:rPr>
        <w:t>shall contain</w:t>
      </w:r>
      <w:r>
        <w:rPr>
          <w:spacing w:val="-2"/>
          <w:sz w:val="24"/>
        </w:rPr>
        <w:t xml:space="preserve"> </w:t>
      </w:r>
      <w:r>
        <w:rPr>
          <w:sz w:val="24"/>
        </w:rPr>
        <w:t>the</w:t>
      </w:r>
      <w:r>
        <w:rPr>
          <w:spacing w:val="-1"/>
          <w:sz w:val="24"/>
        </w:rPr>
        <w:t xml:space="preserve"> </w:t>
      </w:r>
      <w:r>
        <w:rPr>
          <w:sz w:val="24"/>
        </w:rPr>
        <w:t>following</w:t>
      </w:r>
      <w:r>
        <w:rPr>
          <w:spacing w:val="-2"/>
          <w:sz w:val="24"/>
        </w:rPr>
        <w:t xml:space="preserve"> </w:t>
      </w:r>
      <w:r>
        <w:rPr>
          <w:sz w:val="24"/>
        </w:rPr>
        <w:t>sections:</w:t>
      </w:r>
    </w:p>
    <w:p w14:paraId="0B4ED61C" w14:textId="77777777" w:rsidR="00C33F17" w:rsidRDefault="00C33F17">
      <w:pPr>
        <w:pStyle w:val="BodyText"/>
      </w:pPr>
    </w:p>
    <w:p w14:paraId="0B4ED61D" w14:textId="77777777" w:rsidR="00C33F17" w:rsidRDefault="00F85E65">
      <w:pPr>
        <w:pStyle w:val="ListParagraph"/>
        <w:numPr>
          <w:ilvl w:val="1"/>
          <w:numId w:val="3"/>
        </w:numPr>
        <w:tabs>
          <w:tab w:val="left" w:pos="488"/>
        </w:tabs>
        <w:ind w:left="119" w:right="302" w:firstLine="0"/>
        <w:rPr>
          <w:sz w:val="24"/>
        </w:rPr>
      </w:pPr>
      <w:r>
        <w:rPr>
          <w:sz w:val="24"/>
        </w:rPr>
        <w:t>Section 1 – Alternative System Review (ASR).</w:t>
      </w:r>
      <w:r>
        <w:rPr>
          <w:spacing w:val="1"/>
          <w:sz w:val="24"/>
        </w:rPr>
        <w:t xml:space="preserve"> </w:t>
      </w:r>
      <w:r>
        <w:rPr>
          <w:sz w:val="24"/>
        </w:rPr>
        <w:t>The ASR section of the DRIP shall contain</w:t>
      </w:r>
      <w:r>
        <w:rPr>
          <w:spacing w:val="-57"/>
          <w:sz w:val="24"/>
        </w:rPr>
        <w:t xml:space="preserve"> </w:t>
      </w:r>
      <w:r>
        <w:rPr>
          <w:sz w:val="24"/>
        </w:rPr>
        <w:t>the</w:t>
      </w:r>
      <w:r>
        <w:rPr>
          <w:spacing w:val="-1"/>
          <w:sz w:val="24"/>
        </w:rPr>
        <w:t xml:space="preserve"> </w:t>
      </w:r>
      <w:r>
        <w:rPr>
          <w:sz w:val="24"/>
        </w:rPr>
        <w:t>following:</w:t>
      </w:r>
    </w:p>
    <w:p w14:paraId="0B4ED61E" w14:textId="77777777" w:rsidR="00C33F17" w:rsidRDefault="00C33F17">
      <w:pPr>
        <w:pStyle w:val="BodyText"/>
        <w:spacing w:before="10"/>
        <w:rPr>
          <w:sz w:val="23"/>
        </w:rPr>
      </w:pPr>
    </w:p>
    <w:p w14:paraId="0B4ED650" w14:textId="09A10773" w:rsidR="00C33F17" w:rsidRPr="004B63CC" w:rsidRDefault="004B63CC" w:rsidP="004B63CC">
      <w:pPr>
        <w:tabs>
          <w:tab w:val="left" w:pos="1200"/>
        </w:tabs>
        <w:ind w:left="839"/>
        <w:rPr>
          <w:sz w:val="24"/>
        </w:rPr>
      </w:pPr>
      <w:r w:rsidRPr="004B63CC">
        <w:rPr>
          <w:sz w:val="24"/>
        </w:rPr>
        <w:t>N/A</w:t>
      </w:r>
    </w:p>
    <w:p w14:paraId="0B4ED651" w14:textId="77777777" w:rsidR="00C33F17" w:rsidRDefault="00C33F17">
      <w:pPr>
        <w:pStyle w:val="BodyText"/>
      </w:pPr>
    </w:p>
    <w:p w14:paraId="0B4ED652" w14:textId="77777777" w:rsidR="00C33F17" w:rsidRDefault="00F85E65">
      <w:pPr>
        <w:pStyle w:val="ListParagraph"/>
        <w:numPr>
          <w:ilvl w:val="1"/>
          <w:numId w:val="3"/>
        </w:numPr>
        <w:tabs>
          <w:tab w:val="left" w:pos="488"/>
        </w:tabs>
        <w:ind w:left="119" w:right="844" w:firstLine="0"/>
        <w:rPr>
          <w:sz w:val="24"/>
        </w:rPr>
      </w:pPr>
      <w:r>
        <w:rPr>
          <w:sz w:val="24"/>
        </w:rPr>
        <w:t>Section 2 – System Requirements Review (SRR).</w:t>
      </w:r>
      <w:r>
        <w:rPr>
          <w:spacing w:val="1"/>
          <w:sz w:val="24"/>
        </w:rPr>
        <w:t xml:space="preserve"> </w:t>
      </w:r>
      <w:r>
        <w:rPr>
          <w:sz w:val="24"/>
        </w:rPr>
        <w:t>The SRR section of the DRIP shall</w:t>
      </w:r>
      <w:r>
        <w:rPr>
          <w:spacing w:val="-58"/>
          <w:sz w:val="24"/>
        </w:rPr>
        <w:t xml:space="preserve"> </w:t>
      </w:r>
      <w:r>
        <w:rPr>
          <w:sz w:val="24"/>
        </w:rPr>
        <w:t>contain</w:t>
      </w:r>
      <w:r>
        <w:rPr>
          <w:spacing w:val="-1"/>
          <w:sz w:val="24"/>
        </w:rPr>
        <w:t xml:space="preserve"> </w:t>
      </w:r>
      <w:r>
        <w:rPr>
          <w:sz w:val="24"/>
        </w:rPr>
        <w:t>the</w:t>
      </w:r>
      <w:r>
        <w:rPr>
          <w:spacing w:val="-1"/>
          <w:sz w:val="24"/>
        </w:rPr>
        <w:t xml:space="preserve"> </w:t>
      </w:r>
      <w:r>
        <w:rPr>
          <w:sz w:val="24"/>
        </w:rPr>
        <w:t>following:</w:t>
      </w:r>
    </w:p>
    <w:p w14:paraId="0B4ED653" w14:textId="77777777" w:rsidR="00C33F17" w:rsidRDefault="00C33F17">
      <w:pPr>
        <w:pStyle w:val="BodyText"/>
      </w:pPr>
    </w:p>
    <w:p w14:paraId="3EFD56F2" w14:textId="77777777" w:rsidR="004B63CC" w:rsidRPr="004B63CC" w:rsidRDefault="004B63CC" w:rsidP="004B63CC">
      <w:pPr>
        <w:tabs>
          <w:tab w:val="left" w:pos="1200"/>
        </w:tabs>
        <w:ind w:left="839"/>
        <w:rPr>
          <w:sz w:val="24"/>
        </w:rPr>
      </w:pPr>
      <w:r w:rsidRPr="004B63CC">
        <w:rPr>
          <w:sz w:val="24"/>
        </w:rPr>
        <w:t>N/A</w:t>
      </w:r>
    </w:p>
    <w:p w14:paraId="0B4ED67E" w14:textId="77777777" w:rsidR="00C33F17" w:rsidRDefault="00C33F17">
      <w:pPr>
        <w:pStyle w:val="BodyText"/>
      </w:pPr>
    </w:p>
    <w:p w14:paraId="0B4ED67F" w14:textId="77777777" w:rsidR="00C33F17" w:rsidRDefault="00F85E65">
      <w:pPr>
        <w:pStyle w:val="ListParagraph"/>
        <w:numPr>
          <w:ilvl w:val="1"/>
          <w:numId w:val="3"/>
        </w:numPr>
        <w:tabs>
          <w:tab w:val="left" w:pos="488"/>
        </w:tabs>
        <w:ind w:left="119" w:right="438" w:firstLine="0"/>
        <w:rPr>
          <w:sz w:val="24"/>
        </w:rPr>
      </w:pPr>
      <w:r>
        <w:rPr>
          <w:sz w:val="24"/>
        </w:rPr>
        <w:t>Section 3 – System Functional Review (SFR).</w:t>
      </w:r>
      <w:r>
        <w:rPr>
          <w:spacing w:val="1"/>
          <w:sz w:val="24"/>
        </w:rPr>
        <w:t xml:space="preserve"> </w:t>
      </w:r>
      <w:r>
        <w:rPr>
          <w:sz w:val="24"/>
        </w:rPr>
        <w:t>The SFR section of the DRIP shall contain</w:t>
      </w:r>
      <w:r>
        <w:rPr>
          <w:spacing w:val="-58"/>
          <w:sz w:val="24"/>
        </w:rPr>
        <w:t xml:space="preserve"> </w:t>
      </w:r>
      <w:r>
        <w:rPr>
          <w:sz w:val="24"/>
        </w:rPr>
        <w:t>the</w:t>
      </w:r>
      <w:r>
        <w:rPr>
          <w:spacing w:val="-1"/>
          <w:sz w:val="24"/>
        </w:rPr>
        <w:t xml:space="preserve"> </w:t>
      </w:r>
      <w:r>
        <w:rPr>
          <w:sz w:val="24"/>
        </w:rPr>
        <w:t>following:</w:t>
      </w:r>
    </w:p>
    <w:p w14:paraId="0B4ED680" w14:textId="77777777" w:rsidR="00C33F17" w:rsidRDefault="00C33F17">
      <w:pPr>
        <w:pStyle w:val="BodyText"/>
      </w:pPr>
    </w:p>
    <w:p w14:paraId="15EE4322" w14:textId="77777777" w:rsidR="004B63CC" w:rsidRPr="004B63CC" w:rsidRDefault="004B63CC" w:rsidP="004B63CC">
      <w:pPr>
        <w:tabs>
          <w:tab w:val="left" w:pos="1200"/>
        </w:tabs>
        <w:ind w:left="839"/>
        <w:rPr>
          <w:sz w:val="24"/>
        </w:rPr>
      </w:pPr>
      <w:r w:rsidRPr="004B63CC">
        <w:rPr>
          <w:sz w:val="24"/>
        </w:rPr>
        <w:t>N/A</w:t>
      </w:r>
    </w:p>
    <w:p w14:paraId="0B4ED694" w14:textId="77777777" w:rsidR="00C33F17" w:rsidRDefault="00C33F17">
      <w:pPr>
        <w:pStyle w:val="BodyText"/>
      </w:pPr>
    </w:p>
    <w:p w14:paraId="0B4ED695" w14:textId="77777777" w:rsidR="00C33F17" w:rsidRDefault="00F85E65">
      <w:pPr>
        <w:pStyle w:val="ListParagraph"/>
        <w:numPr>
          <w:ilvl w:val="1"/>
          <w:numId w:val="3"/>
        </w:numPr>
        <w:tabs>
          <w:tab w:val="left" w:pos="488"/>
        </w:tabs>
        <w:spacing w:before="1"/>
        <w:ind w:left="119" w:right="804" w:firstLine="0"/>
        <w:rPr>
          <w:sz w:val="24"/>
        </w:rPr>
      </w:pPr>
      <w:r>
        <w:rPr>
          <w:sz w:val="24"/>
        </w:rPr>
        <w:t>Section 4 – Software Specification Review (SSR).</w:t>
      </w:r>
      <w:r>
        <w:rPr>
          <w:spacing w:val="1"/>
          <w:sz w:val="24"/>
        </w:rPr>
        <w:t xml:space="preserve"> </w:t>
      </w:r>
      <w:r>
        <w:rPr>
          <w:sz w:val="24"/>
        </w:rPr>
        <w:t>The SSR section of the DRIP shall</w:t>
      </w:r>
      <w:r>
        <w:rPr>
          <w:spacing w:val="-57"/>
          <w:sz w:val="24"/>
        </w:rPr>
        <w:t xml:space="preserve"> </w:t>
      </w:r>
      <w:r>
        <w:rPr>
          <w:sz w:val="24"/>
        </w:rPr>
        <w:t>contain</w:t>
      </w:r>
      <w:r>
        <w:rPr>
          <w:spacing w:val="-1"/>
          <w:sz w:val="24"/>
        </w:rPr>
        <w:t xml:space="preserve"> </w:t>
      </w:r>
      <w:r>
        <w:rPr>
          <w:sz w:val="24"/>
        </w:rPr>
        <w:t>the</w:t>
      </w:r>
      <w:r>
        <w:rPr>
          <w:spacing w:val="-1"/>
          <w:sz w:val="24"/>
        </w:rPr>
        <w:t xml:space="preserve"> </w:t>
      </w:r>
      <w:r>
        <w:rPr>
          <w:sz w:val="24"/>
        </w:rPr>
        <w:t>following:</w:t>
      </w:r>
    </w:p>
    <w:p w14:paraId="0B4ED696" w14:textId="77777777" w:rsidR="00C33F17" w:rsidRDefault="00C33F17">
      <w:pPr>
        <w:pStyle w:val="BodyText"/>
        <w:spacing w:before="6"/>
        <w:rPr>
          <w:sz w:val="27"/>
        </w:rPr>
      </w:pPr>
    </w:p>
    <w:p w14:paraId="734B0251" w14:textId="77777777" w:rsidR="004B63CC" w:rsidRPr="004B63CC" w:rsidRDefault="004B63CC" w:rsidP="004B63CC">
      <w:pPr>
        <w:tabs>
          <w:tab w:val="left" w:pos="1200"/>
        </w:tabs>
        <w:ind w:left="839"/>
        <w:rPr>
          <w:sz w:val="24"/>
        </w:rPr>
      </w:pPr>
      <w:r w:rsidRPr="004B63CC">
        <w:rPr>
          <w:sz w:val="24"/>
        </w:rPr>
        <w:t>N/A</w:t>
      </w:r>
    </w:p>
    <w:p w14:paraId="0B4ED6D3" w14:textId="77777777" w:rsidR="00C33F17" w:rsidRDefault="00C33F17">
      <w:pPr>
        <w:pStyle w:val="BodyText"/>
        <w:spacing w:before="10"/>
        <w:rPr>
          <w:sz w:val="23"/>
        </w:rPr>
      </w:pPr>
    </w:p>
    <w:p w14:paraId="0B4ED6D4" w14:textId="77777777" w:rsidR="00C33F17" w:rsidRDefault="00F85E65">
      <w:pPr>
        <w:pStyle w:val="ListParagraph"/>
        <w:numPr>
          <w:ilvl w:val="1"/>
          <w:numId w:val="3"/>
        </w:numPr>
        <w:tabs>
          <w:tab w:val="left" w:pos="488"/>
        </w:tabs>
        <w:ind w:left="119" w:right="206" w:firstLine="0"/>
        <w:rPr>
          <w:sz w:val="24"/>
        </w:rPr>
      </w:pPr>
      <w:r>
        <w:rPr>
          <w:sz w:val="24"/>
        </w:rPr>
        <w:t>Section</w:t>
      </w:r>
      <w:r>
        <w:rPr>
          <w:spacing w:val="-3"/>
          <w:sz w:val="24"/>
        </w:rPr>
        <w:t xml:space="preserve"> </w:t>
      </w:r>
      <w:r>
        <w:rPr>
          <w:sz w:val="24"/>
        </w:rPr>
        <w:t>5</w:t>
      </w:r>
      <w:r>
        <w:rPr>
          <w:spacing w:val="-3"/>
          <w:sz w:val="24"/>
        </w:rPr>
        <w:t xml:space="preserve"> </w:t>
      </w:r>
      <w:r>
        <w:rPr>
          <w:sz w:val="24"/>
        </w:rPr>
        <w:t>–</w:t>
      </w:r>
      <w:r>
        <w:rPr>
          <w:spacing w:val="-2"/>
          <w:sz w:val="24"/>
        </w:rPr>
        <w:t xml:space="preserve"> </w:t>
      </w:r>
      <w:r>
        <w:rPr>
          <w:sz w:val="24"/>
        </w:rPr>
        <w:t>Hardware</w:t>
      </w:r>
      <w:r>
        <w:rPr>
          <w:spacing w:val="-3"/>
          <w:sz w:val="24"/>
        </w:rPr>
        <w:t xml:space="preserve"> </w:t>
      </w:r>
      <w:r>
        <w:rPr>
          <w:sz w:val="24"/>
        </w:rPr>
        <w:t>Preliminary</w:t>
      </w:r>
      <w:r>
        <w:rPr>
          <w:spacing w:val="-2"/>
          <w:sz w:val="24"/>
        </w:rPr>
        <w:t xml:space="preserve"> </w:t>
      </w:r>
      <w:r>
        <w:rPr>
          <w:sz w:val="24"/>
        </w:rPr>
        <w:t>Design</w:t>
      </w:r>
      <w:r>
        <w:rPr>
          <w:spacing w:val="-3"/>
          <w:sz w:val="24"/>
        </w:rPr>
        <w:t xml:space="preserve"> </w:t>
      </w:r>
      <w:r>
        <w:rPr>
          <w:sz w:val="24"/>
        </w:rPr>
        <w:t>Review</w:t>
      </w:r>
      <w:r>
        <w:rPr>
          <w:spacing w:val="-2"/>
          <w:sz w:val="24"/>
        </w:rPr>
        <w:t xml:space="preserve"> </w:t>
      </w:r>
      <w:r>
        <w:rPr>
          <w:sz w:val="24"/>
        </w:rPr>
        <w:t>(HPDR).</w:t>
      </w:r>
      <w:r>
        <w:rPr>
          <w:spacing w:val="56"/>
          <w:sz w:val="24"/>
        </w:rPr>
        <w:t xml:space="preserve"> </w:t>
      </w:r>
      <w:r>
        <w:rPr>
          <w:sz w:val="24"/>
        </w:rPr>
        <w:t>The</w:t>
      </w:r>
      <w:r>
        <w:rPr>
          <w:spacing w:val="-3"/>
          <w:sz w:val="24"/>
        </w:rPr>
        <w:t xml:space="preserve"> </w:t>
      </w:r>
      <w:r>
        <w:rPr>
          <w:sz w:val="24"/>
        </w:rPr>
        <w:t>HPDR</w:t>
      </w:r>
      <w:r>
        <w:rPr>
          <w:spacing w:val="-2"/>
          <w:sz w:val="24"/>
        </w:rPr>
        <w:t xml:space="preserve"> </w:t>
      </w:r>
      <w:r>
        <w:rPr>
          <w:sz w:val="24"/>
        </w:rPr>
        <w:t>section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DRIP</w:t>
      </w:r>
      <w:r>
        <w:rPr>
          <w:spacing w:val="-57"/>
          <w:sz w:val="24"/>
        </w:rPr>
        <w:t xml:space="preserve"> </w:t>
      </w:r>
      <w:r>
        <w:rPr>
          <w:sz w:val="24"/>
        </w:rPr>
        <w:t>shall</w:t>
      </w:r>
      <w:r>
        <w:rPr>
          <w:spacing w:val="-2"/>
          <w:sz w:val="24"/>
        </w:rPr>
        <w:t xml:space="preserve"> </w:t>
      </w:r>
      <w:r>
        <w:rPr>
          <w:sz w:val="24"/>
        </w:rPr>
        <w:t>contain</w:t>
      </w:r>
      <w:r>
        <w:rPr>
          <w:spacing w:val="-2"/>
          <w:sz w:val="24"/>
        </w:rPr>
        <w:t xml:space="preserve"> </w:t>
      </w:r>
      <w:r>
        <w:rPr>
          <w:sz w:val="24"/>
        </w:rPr>
        <w:t>the</w:t>
      </w:r>
      <w:r>
        <w:rPr>
          <w:spacing w:val="-1"/>
          <w:sz w:val="24"/>
        </w:rPr>
        <w:t xml:space="preserve"> </w:t>
      </w:r>
      <w:r>
        <w:rPr>
          <w:sz w:val="24"/>
        </w:rPr>
        <w:t>following:</w:t>
      </w:r>
    </w:p>
    <w:p w14:paraId="0B4ED6D5" w14:textId="77777777" w:rsidR="00C33F17" w:rsidRDefault="00C33F17">
      <w:pPr>
        <w:pStyle w:val="BodyText"/>
      </w:pPr>
    </w:p>
    <w:p w14:paraId="32BBEF91" w14:textId="77777777" w:rsidR="004B63CC" w:rsidRPr="004B63CC" w:rsidRDefault="004B63CC" w:rsidP="004B63CC">
      <w:pPr>
        <w:tabs>
          <w:tab w:val="left" w:pos="1200"/>
        </w:tabs>
        <w:ind w:left="839"/>
        <w:rPr>
          <w:sz w:val="24"/>
        </w:rPr>
      </w:pPr>
      <w:r w:rsidRPr="004B63CC">
        <w:rPr>
          <w:sz w:val="24"/>
        </w:rPr>
        <w:t>N/A</w:t>
      </w:r>
    </w:p>
    <w:p w14:paraId="0B4ED71B" w14:textId="77777777" w:rsidR="00C33F17" w:rsidRDefault="00C33F17">
      <w:pPr>
        <w:pStyle w:val="BodyText"/>
        <w:spacing w:before="11"/>
        <w:rPr>
          <w:sz w:val="23"/>
        </w:rPr>
      </w:pPr>
    </w:p>
    <w:p w14:paraId="0B4ED71C" w14:textId="6875395A" w:rsidR="00C33F17" w:rsidRDefault="00F85E65">
      <w:pPr>
        <w:pStyle w:val="ListParagraph"/>
        <w:numPr>
          <w:ilvl w:val="1"/>
          <w:numId w:val="3"/>
        </w:numPr>
        <w:tabs>
          <w:tab w:val="left" w:pos="488"/>
        </w:tabs>
        <w:ind w:left="119" w:right="363" w:firstLine="0"/>
        <w:rPr>
          <w:sz w:val="24"/>
        </w:rPr>
      </w:pPr>
      <w:r>
        <w:rPr>
          <w:sz w:val="24"/>
        </w:rPr>
        <w:t>Section 6 – Software Preliminary Design Review (SPDR).</w:t>
      </w:r>
      <w:r>
        <w:rPr>
          <w:spacing w:val="1"/>
          <w:sz w:val="24"/>
        </w:rPr>
        <w:t xml:space="preserve"> </w:t>
      </w:r>
      <w:r w:rsidRPr="00F85E65">
        <w:rPr>
          <w:spacing w:val="1"/>
          <w:sz w:val="24"/>
        </w:rPr>
        <w:t xml:space="preserve">– renamed “Maturity and End User Engagement </w:t>
      </w:r>
      <w:r>
        <w:rPr>
          <w:spacing w:val="1"/>
          <w:sz w:val="24"/>
        </w:rPr>
        <w:t>Review</w:t>
      </w:r>
      <w:r w:rsidRPr="00F85E65">
        <w:rPr>
          <w:spacing w:val="1"/>
          <w:sz w:val="24"/>
        </w:rPr>
        <w:t xml:space="preserve">” to align with agile development. </w:t>
      </w:r>
      <w:r>
        <w:rPr>
          <w:sz w:val="24"/>
        </w:rPr>
        <w:t>The SPDR section of the DRIP</w:t>
      </w:r>
      <w:r>
        <w:rPr>
          <w:spacing w:val="-57"/>
          <w:sz w:val="24"/>
        </w:rPr>
        <w:t xml:space="preserve"> </w:t>
      </w:r>
      <w:r>
        <w:rPr>
          <w:sz w:val="24"/>
        </w:rPr>
        <w:t>shall</w:t>
      </w:r>
      <w:r>
        <w:rPr>
          <w:spacing w:val="-2"/>
          <w:sz w:val="24"/>
        </w:rPr>
        <w:t xml:space="preserve"> </w:t>
      </w:r>
      <w:r>
        <w:rPr>
          <w:sz w:val="24"/>
        </w:rPr>
        <w:t>contain</w:t>
      </w:r>
      <w:r>
        <w:rPr>
          <w:spacing w:val="-2"/>
          <w:sz w:val="24"/>
        </w:rPr>
        <w:t xml:space="preserve"> </w:t>
      </w:r>
      <w:r>
        <w:rPr>
          <w:sz w:val="24"/>
        </w:rPr>
        <w:t>the</w:t>
      </w:r>
      <w:r>
        <w:rPr>
          <w:spacing w:val="-1"/>
          <w:sz w:val="24"/>
        </w:rPr>
        <w:t xml:space="preserve"> </w:t>
      </w:r>
      <w:r>
        <w:rPr>
          <w:sz w:val="24"/>
        </w:rPr>
        <w:t>following</w:t>
      </w:r>
      <w:r w:rsidR="00DB288C">
        <w:rPr>
          <w:sz w:val="24"/>
        </w:rPr>
        <w:t xml:space="preserve">.  </w:t>
      </w:r>
      <w:r>
        <w:rPr>
          <w:sz w:val="24"/>
        </w:rPr>
        <w:t>Bullets below</w:t>
      </w:r>
      <w:r w:rsidR="00DB288C">
        <w:rPr>
          <w:sz w:val="24"/>
        </w:rPr>
        <w:t xml:space="preserve"> have been modified to better align with agile software development.</w:t>
      </w:r>
    </w:p>
    <w:p w14:paraId="0B4ED71D" w14:textId="77777777" w:rsidR="00C33F17" w:rsidRDefault="00C33F17">
      <w:pPr>
        <w:pStyle w:val="BodyText"/>
        <w:spacing w:before="10"/>
        <w:rPr>
          <w:sz w:val="23"/>
        </w:rPr>
      </w:pPr>
    </w:p>
    <w:p w14:paraId="0B4ED71E" w14:textId="5D344B8B" w:rsidR="00C33F17" w:rsidRDefault="00F85E65">
      <w:pPr>
        <w:pStyle w:val="ListParagraph"/>
        <w:numPr>
          <w:ilvl w:val="2"/>
          <w:numId w:val="3"/>
        </w:numPr>
        <w:tabs>
          <w:tab w:val="left" w:pos="1200"/>
        </w:tabs>
        <w:ind w:hanging="361"/>
        <w:rPr>
          <w:sz w:val="24"/>
        </w:rPr>
      </w:pPr>
      <w:r>
        <w:rPr>
          <w:sz w:val="24"/>
        </w:rPr>
        <w:t>Description</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system</w:t>
      </w:r>
      <w:r>
        <w:rPr>
          <w:spacing w:val="-1"/>
          <w:sz w:val="24"/>
        </w:rPr>
        <w:t xml:space="preserve"> </w:t>
      </w:r>
      <w:r>
        <w:rPr>
          <w:sz w:val="24"/>
        </w:rPr>
        <w:t>architecture</w:t>
      </w:r>
      <w:r w:rsidR="004B63CC">
        <w:rPr>
          <w:sz w:val="24"/>
        </w:rPr>
        <w:t xml:space="preserve"> (i.e., </w:t>
      </w:r>
      <w:r w:rsidR="00DB288C">
        <w:rPr>
          <w:sz w:val="24"/>
        </w:rPr>
        <w:t>a</w:t>
      </w:r>
      <w:r w:rsidR="004B63CC" w:rsidRPr="004B63CC">
        <w:rPr>
          <w:sz w:val="24"/>
        </w:rPr>
        <w:t xml:space="preserve"> view of the prospective prototype solution at this point of its maturity</w:t>
      </w:r>
      <w:r w:rsidR="00DB288C">
        <w:rPr>
          <w:sz w:val="24"/>
        </w:rPr>
        <w:t xml:space="preserve"> as captured in a lean architecture diagram delivered as a model in a digital engineering </w:t>
      </w:r>
      <w:r w:rsidR="00BF6768">
        <w:rPr>
          <w:sz w:val="24"/>
        </w:rPr>
        <w:t>tool, and export from it, or another computer-aided software/systems engineering tool</w:t>
      </w:r>
      <w:r w:rsidR="004B63CC">
        <w:rPr>
          <w:sz w:val="24"/>
        </w:rPr>
        <w:t>)</w:t>
      </w:r>
      <w:r w:rsidR="00FC240E">
        <w:rPr>
          <w:sz w:val="24"/>
        </w:rPr>
        <w:t>.</w:t>
      </w:r>
    </w:p>
    <w:p w14:paraId="0B4ED71F" w14:textId="77777777" w:rsidR="00C33F17" w:rsidRDefault="00C33F17">
      <w:pPr>
        <w:pStyle w:val="BodyText"/>
      </w:pPr>
    </w:p>
    <w:p w14:paraId="5BA6DDAD" w14:textId="5E1B8467" w:rsidR="004B63CC" w:rsidRDefault="00F85E65">
      <w:pPr>
        <w:pStyle w:val="ListParagraph"/>
        <w:numPr>
          <w:ilvl w:val="2"/>
          <w:numId w:val="3"/>
        </w:numPr>
        <w:tabs>
          <w:tab w:val="left" w:pos="1200"/>
        </w:tabs>
        <w:spacing w:before="1"/>
        <w:ind w:hanging="361"/>
        <w:rPr>
          <w:sz w:val="24"/>
        </w:rPr>
      </w:pPr>
      <w:r>
        <w:rPr>
          <w:sz w:val="24"/>
        </w:rPr>
        <w:t>An</w:t>
      </w:r>
      <w:r>
        <w:rPr>
          <w:spacing w:val="-1"/>
          <w:sz w:val="24"/>
        </w:rPr>
        <w:t xml:space="preserve"> </w:t>
      </w:r>
      <w:r>
        <w:rPr>
          <w:sz w:val="24"/>
        </w:rPr>
        <w:t>overview of the system</w:t>
      </w:r>
      <w:r>
        <w:rPr>
          <w:spacing w:val="-2"/>
          <w:sz w:val="24"/>
        </w:rPr>
        <w:t xml:space="preserve"> </w:t>
      </w:r>
      <w:r>
        <w:rPr>
          <w:sz w:val="24"/>
        </w:rPr>
        <w:t>requirements</w:t>
      </w:r>
      <w:r w:rsidR="004B63CC">
        <w:rPr>
          <w:sz w:val="24"/>
        </w:rPr>
        <w:t xml:space="preserve"> (i.e., </w:t>
      </w:r>
      <w:r w:rsidR="00DB288C">
        <w:rPr>
          <w:sz w:val="24"/>
        </w:rPr>
        <w:t>r</w:t>
      </w:r>
      <w:r w:rsidR="00FC240E" w:rsidRPr="00FC240E">
        <w:rPr>
          <w:sz w:val="24"/>
        </w:rPr>
        <w:t>equirements are initially reflected in the Epic Hypothesis.  These are decomposed into features that get end user vetting through Acceptance Criteria (AC).  The Product Owner(s) then create User Stories based on the features with their own AC.</w:t>
      </w:r>
      <w:r w:rsidR="00FC240E">
        <w:rPr>
          <w:sz w:val="24"/>
        </w:rPr>
        <w:t xml:space="preserve">  The requirements for a component are AC associated User Stories as documented in the issue tracking tool rather than a separate document.</w:t>
      </w:r>
      <w:r w:rsidR="004B63CC">
        <w:rPr>
          <w:sz w:val="24"/>
        </w:rPr>
        <w:t>).</w:t>
      </w:r>
    </w:p>
    <w:p w14:paraId="0B4ED721" w14:textId="6AC9D2BF" w:rsidR="00C33F17" w:rsidRDefault="00C33F17">
      <w:pPr>
        <w:pStyle w:val="BodyText"/>
        <w:spacing w:before="11"/>
        <w:rPr>
          <w:sz w:val="23"/>
        </w:rPr>
      </w:pPr>
    </w:p>
    <w:p w14:paraId="6385695E" w14:textId="466DA28E" w:rsidR="004B63CC" w:rsidRPr="00B007B8" w:rsidRDefault="00F85E65" w:rsidP="00B007B8">
      <w:pPr>
        <w:pStyle w:val="ListParagraph"/>
        <w:numPr>
          <w:ilvl w:val="2"/>
          <w:numId w:val="3"/>
        </w:numPr>
        <w:tabs>
          <w:tab w:val="left" w:pos="1200"/>
        </w:tabs>
        <w:rPr>
          <w:sz w:val="24"/>
        </w:rPr>
      </w:pPr>
      <w:r w:rsidRPr="00B007B8">
        <w:rPr>
          <w:sz w:val="24"/>
        </w:rPr>
        <w:t>Allocation</w:t>
      </w:r>
      <w:r w:rsidRPr="00B007B8">
        <w:rPr>
          <w:spacing w:val="-1"/>
          <w:sz w:val="24"/>
        </w:rPr>
        <w:t xml:space="preserve"> </w:t>
      </w:r>
      <w:r w:rsidRPr="00B007B8">
        <w:rPr>
          <w:sz w:val="24"/>
        </w:rPr>
        <w:t>of</w:t>
      </w:r>
      <w:r w:rsidRPr="00B007B8">
        <w:rPr>
          <w:spacing w:val="-1"/>
          <w:sz w:val="24"/>
        </w:rPr>
        <w:t xml:space="preserve"> </w:t>
      </w:r>
      <w:r w:rsidRPr="00B007B8">
        <w:rPr>
          <w:sz w:val="24"/>
        </w:rPr>
        <w:t>system</w:t>
      </w:r>
      <w:r w:rsidRPr="00B007B8">
        <w:rPr>
          <w:spacing w:val="-3"/>
          <w:sz w:val="24"/>
        </w:rPr>
        <w:t xml:space="preserve"> </w:t>
      </w:r>
      <w:r w:rsidRPr="00B007B8">
        <w:rPr>
          <w:sz w:val="24"/>
        </w:rPr>
        <w:t>requirements to</w:t>
      </w:r>
      <w:r w:rsidRPr="00B007B8">
        <w:rPr>
          <w:spacing w:val="-3"/>
          <w:sz w:val="24"/>
        </w:rPr>
        <w:t xml:space="preserve"> </w:t>
      </w:r>
      <w:r w:rsidRPr="00B007B8">
        <w:rPr>
          <w:sz w:val="24"/>
        </w:rPr>
        <w:t>SCIs</w:t>
      </w:r>
      <w:r w:rsidR="004B63CC" w:rsidRPr="00B007B8">
        <w:rPr>
          <w:sz w:val="24"/>
        </w:rPr>
        <w:t xml:space="preserve"> (i.e., </w:t>
      </w:r>
      <w:r w:rsidR="00B007B8" w:rsidRPr="00B007B8">
        <w:rPr>
          <w:sz w:val="24"/>
        </w:rPr>
        <w:t>Software Configuration Items (SCI) usually manifest themselves as microservices and supporting infrastructure.  Infrastructure as Code (</w:t>
      </w:r>
      <w:proofErr w:type="spellStart"/>
      <w:r w:rsidR="00B007B8" w:rsidRPr="00B007B8">
        <w:rPr>
          <w:sz w:val="24"/>
        </w:rPr>
        <w:t>IaC</w:t>
      </w:r>
      <w:proofErr w:type="spellEnd"/>
      <w:r w:rsidR="00B007B8" w:rsidRPr="00B007B8">
        <w:rPr>
          <w:sz w:val="24"/>
        </w:rPr>
        <w:t>) may consist of another configuration control aspect.</w:t>
      </w:r>
      <w:r w:rsidR="00B007B8" w:rsidRPr="00B007B8">
        <w:rPr>
          <w:sz w:val="24"/>
        </w:rPr>
        <w:t xml:space="preserve">  </w:t>
      </w:r>
      <w:r w:rsidR="00B007B8" w:rsidRPr="00B007B8">
        <w:rPr>
          <w:sz w:val="24"/>
        </w:rPr>
        <w:t>Allocation of features to SCI is captured in the issue management system such as Jira</w:t>
      </w:r>
      <w:r w:rsidR="00381EB1">
        <w:rPr>
          <w:sz w:val="24"/>
        </w:rPr>
        <w:t xml:space="preserve"> where code artifacts are associated with issue tracking entries containing User Stories</w:t>
      </w:r>
      <w:r w:rsidR="00B007B8" w:rsidRPr="00B007B8">
        <w:rPr>
          <w:sz w:val="24"/>
        </w:rPr>
        <w:t xml:space="preserve">.  This </w:t>
      </w:r>
      <w:r w:rsidR="00B007B8">
        <w:rPr>
          <w:sz w:val="24"/>
        </w:rPr>
        <w:t xml:space="preserve">allocation </w:t>
      </w:r>
      <w:r w:rsidR="00B007B8" w:rsidRPr="00B007B8">
        <w:rPr>
          <w:sz w:val="24"/>
        </w:rPr>
        <w:t>includes</w:t>
      </w:r>
      <w:r w:rsidR="00B007B8">
        <w:rPr>
          <w:sz w:val="24"/>
        </w:rPr>
        <w:t xml:space="preserve"> </w:t>
      </w:r>
      <w:r w:rsidR="00B007B8" w:rsidRPr="00B007B8">
        <w:rPr>
          <w:sz w:val="24"/>
        </w:rPr>
        <w:t>which versions they will be or are implemented.</w:t>
      </w:r>
      <w:r w:rsidR="004B63CC" w:rsidRPr="00B007B8">
        <w:rPr>
          <w:sz w:val="24"/>
        </w:rPr>
        <w:t>).</w:t>
      </w:r>
    </w:p>
    <w:p w14:paraId="0B4ED723" w14:textId="58E4FB31" w:rsidR="00C33F17" w:rsidRDefault="00C33F17">
      <w:pPr>
        <w:pStyle w:val="BodyText"/>
      </w:pPr>
    </w:p>
    <w:p w14:paraId="13260B21" w14:textId="70BB0D5A" w:rsidR="004B63CC" w:rsidRDefault="00F85E65">
      <w:pPr>
        <w:pStyle w:val="ListParagraph"/>
        <w:numPr>
          <w:ilvl w:val="2"/>
          <w:numId w:val="3"/>
        </w:numPr>
        <w:tabs>
          <w:tab w:val="left" w:pos="1200"/>
        </w:tabs>
        <w:ind w:hanging="361"/>
        <w:rPr>
          <w:sz w:val="24"/>
        </w:rPr>
      </w:pPr>
      <w:r>
        <w:rPr>
          <w:sz w:val="24"/>
        </w:rPr>
        <w:t>User</w:t>
      </w:r>
      <w:r>
        <w:rPr>
          <w:spacing w:val="-1"/>
          <w:sz w:val="24"/>
        </w:rPr>
        <w:t xml:space="preserve"> </w:t>
      </w:r>
      <w:r>
        <w:rPr>
          <w:sz w:val="24"/>
        </w:rPr>
        <w:t>interfaces, including displays</w:t>
      </w:r>
      <w:r w:rsidR="004B63CC">
        <w:rPr>
          <w:sz w:val="24"/>
        </w:rPr>
        <w:t xml:space="preserve"> (i.e., </w:t>
      </w:r>
      <w:r w:rsidR="002E32CE">
        <w:rPr>
          <w:sz w:val="24"/>
        </w:rPr>
        <w:t>t</w:t>
      </w:r>
      <w:r w:rsidR="002E32CE" w:rsidRPr="002E32CE">
        <w:rPr>
          <w:sz w:val="24"/>
        </w:rPr>
        <w:t>hese artifacts may consist of workflow diagrams, wireframes, screen mock ups, etc.</w:t>
      </w:r>
      <w:r w:rsidR="002E32CE">
        <w:rPr>
          <w:sz w:val="24"/>
        </w:rPr>
        <w:t xml:space="preserve"> as appropriate</w:t>
      </w:r>
      <w:r w:rsidR="004B63CC">
        <w:rPr>
          <w:sz w:val="24"/>
        </w:rPr>
        <w:t>).</w:t>
      </w:r>
    </w:p>
    <w:p w14:paraId="0B4ED725" w14:textId="5B8B897B" w:rsidR="00C33F17" w:rsidRDefault="00C33F17">
      <w:pPr>
        <w:pStyle w:val="BodyText"/>
      </w:pPr>
    </w:p>
    <w:p w14:paraId="417B574A" w14:textId="70722C5F" w:rsidR="004B63CC" w:rsidRDefault="00F85E65">
      <w:pPr>
        <w:pStyle w:val="ListParagraph"/>
        <w:numPr>
          <w:ilvl w:val="2"/>
          <w:numId w:val="3"/>
        </w:numPr>
        <w:tabs>
          <w:tab w:val="left" w:pos="1200"/>
        </w:tabs>
        <w:ind w:hanging="361"/>
        <w:rPr>
          <w:sz w:val="24"/>
        </w:rPr>
      </w:pPr>
      <w:r>
        <w:rPr>
          <w:sz w:val="24"/>
        </w:rPr>
        <w:t>Growths</w:t>
      </w:r>
      <w:r>
        <w:rPr>
          <w:spacing w:val="-1"/>
          <w:sz w:val="24"/>
        </w:rPr>
        <w:t xml:space="preserve"> </w:t>
      </w:r>
      <w:r>
        <w:rPr>
          <w:sz w:val="24"/>
        </w:rPr>
        <w:t>of</w:t>
      </w:r>
      <w:r>
        <w:rPr>
          <w:spacing w:val="-1"/>
          <w:sz w:val="24"/>
        </w:rPr>
        <w:t xml:space="preserve"> </w:t>
      </w:r>
      <w:r>
        <w:rPr>
          <w:sz w:val="24"/>
        </w:rPr>
        <w:t>requirements</w:t>
      </w:r>
      <w:r>
        <w:rPr>
          <w:spacing w:val="-2"/>
          <w:sz w:val="24"/>
        </w:rPr>
        <w:t xml:space="preserve"> </w:t>
      </w:r>
      <w:r>
        <w:rPr>
          <w:sz w:val="24"/>
        </w:rPr>
        <w:t>for</w:t>
      </w:r>
      <w:r>
        <w:rPr>
          <w:spacing w:val="-1"/>
          <w:sz w:val="24"/>
        </w:rPr>
        <w:t xml:space="preserve"> </w:t>
      </w:r>
      <w:r>
        <w:rPr>
          <w:sz w:val="24"/>
        </w:rPr>
        <w:t>each system</w:t>
      </w:r>
      <w:r>
        <w:rPr>
          <w:spacing w:val="-3"/>
          <w:sz w:val="24"/>
        </w:rPr>
        <w:t xml:space="preserve"> </w:t>
      </w:r>
      <w:r>
        <w:rPr>
          <w:sz w:val="24"/>
        </w:rPr>
        <w:t>build</w:t>
      </w:r>
      <w:r w:rsidR="004B63CC">
        <w:rPr>
          <w:sz w:val="24"/>
        </w:rPr>
        <w:t xml:space="preserve"> (i.e., </w:t>
      </w:r>
      <w:r w:rsidR="002E32CE">
        <w:rPr>
          <w:sz w:val="24"/>
        </w:rPr>
        <w:t>t</w:t>
      </w:r>
      <w:r w:rsidR="002E32CE" w:rsidRPr="002E32CE">
        <w:rPr>
          <w:sz w:val="24"/>
        </w:rPr>
        <w:t>hese will be captured in the Features and User Stories and their associated AC</w:t>
      </w:r>
      <w:r w:rsidR="004B63CC">
        <w:rPr>
          <w:sz w:val="24"/>
        </w:rPr>
        <w:t>).</w:t>
      </w:r>
    </w:p>
    <w:p w14:paraId="0B4ED727" w14:textId="746428BA" w:rsidR="00C33F17" w:rsidRDefault="00C33F17">
      <w:pPr>
        <w:pStyle w:val="BodyText"/>
      </w:pPr>
    </w:p>
    <w:p w14:paraId="79A7EC5E" w14:textId="3479C0DF" w:rsidR="004B63CC" w:rsidRDefault="00F85E65">
      <w:pPr>
        <w:pStyle w:val="ListParagraph"/>
        <w:numPr>
          <w:ilvl w:val="2"/>
          <w:numId w:val="3"/>
        </w:numPr>
        <w:tabs>
          <w:tab w:val="left" w:pos="1199"/>
          <w:tab w:val="left" w:pos="1200"/>
        </w:tabs>
        <w:ind w:hanging="361"/>
        <w:rPr>
          <w:sz w:val="24"/>
        </w:rPr>
      </w:pPr>
      <w:r>
        <w:rPr>
          <w:sz w:val="24"/>
        </w:rPr>
        <w:t>Interfaces</w:t>
      </w:r>
      <w:r>
        <w:rPr>
          <w:spacing w:val="-2"/>
          <w:sz w:val="24"/>
        </w:rPr>
        <w:t xml:space="preserve"> </w:t>
      </w:r>
      <w:r>
        <w:rPr>
          <w:sz w:val="24"/>
        </w:rPr>
        <w:t>between</w:t>
      </w:r>
      <w:r>
        <w:rPr>
          <w:spacing w:val="-1"/>
          <w:sz w:val="24"/>
        </w:rPr>
        <w:t xml:space="preserve"> </w:t>
      </w:r>
      <w:r>
        <w:rPr>
          <w:sz w:val="24"/>
        </w:rPr>
        <w:t>the</w:t>
      </w:r>
      <w:r>
        <w:rPr>
          <w:spacing w:val="-1"/>
          <w:sz w:val="24"/>
        </w:rPr>
        <w:t xml:space="preserve"> </w:t>
      </w:r>
      <w:r>
        <w:rPr>
          <w:sz w:val="24"/>
        </w:rPr>
        <w:t>CIs,</w:t>
      </w:r>
      <w:r>
        <w:rPr>
          <w:spacing w:val="-1"/>
          <w:sz w:val="24"/>
        </w:rPr>
        <w:t xml:space="preserve"> </w:t>
      </w:r>
      <w:r>
        <w:rPr>
          <w:sz w:val="24"/>
        </w:rPr>
        <w:t>broken</w:t>
      </w:r>
      <w:r>
        <w:rPr>
          <w:spacing w:val="-2"/>
          <w:sz w:val="24"/>
        </w:rPr>
        <w:t xml:space="preserve"> </w:t>
      </w:r>
      <w:r>
        <w:rPr>
          <w:sz w:val="24"/>
        </w:rPr>
        <w:t>out</w:t>
      </w:r>
      <w:r>
        <w:rPr>
          <w:spacing w:val="-1"/>
          <w:sz w:val="24"/>
        </w:rPr>
        <w:t xml:space="preserve"> </w:t>
      </w:r>
      <w:r>
        <w:rPr>
          <w:sz w:val="24"/>
        </w:rPr>
        <w:t>into</w:t>
      </w:r>
      <w:r>
        <w:rPr>
          <w:spacing w:val="-1"/>
          <w:sz w:val="24"/>
        </w:rPr>
        <w:t xml:space="preserve"> </w:t>
      </w:r>
      <w:r>
        <w:rPr>
          <w:sz w:val="24"/>
        </w:rPr>
        <w:t>builds</w:t>
      </w:r>
      <w:r w:rsidR="004B63CC">
        <w:rPr>
          <w:sz w:val="24"/>
        </w:rPr>
        <w:t xml:space="preserve"> (i.e., </w:t>
      </w:r>
      <w:r w:rsidR="002E32CE">
        <w:rPr>
          <w:sz w:val="24"/>
        </w:rPr>
        <w:t>i</w:t>
      </w:r>
      <w:r w:rsidR="002E32CE" w:rsidRPr="002E32CE">
        <w:rPr>
          <w:sz w:val="24"/>
        </w:rPr>
        <w:t>n software-intensive systems, these are often Application Programming Interfaces (API)</w:t>
      </w:r>
      <w:r w:rsidR="000C578E">
        <w:rPr>
          <w:sz w:val="24"/>
        </w:rPr>
        <w:t xml:space="preserve"> which may be documented in modern approached such as </w:t>
      </w:r>
      <w:proofErr w:type="spellStart"/>
      <w:r w:rsidR="000C578E">
        <w:rPr>
          <w:sz w:val="24"/>
        </w:rPr>
        <w:t>OpenAPI</w:t>
      </w:r>
      <w:proofErr w:type="spellEnd"/>
      <w:r w:rsidR="004B63CC">
        <w:rPr>
          <w:sz w:val="24"/>
        </w:rPr>
        <w:t>).</w:t>
      </w:r>
    </w:p>
    <w:p w14:paraId="0B4ED729" w14:textId="6F8C6FBF" w:rsidR="00C33F17" w:rsidRDefault="00C33F17">
      <w:pPr>
        <w:pStyle w:val="BodyText"/>
      </w:pPr>
    </w:p>
    <w:p w14:paraId="138CB33E" w14:textId="48A316DF" w:rsidR="004B63CC" w:rsidRDefault="00F85E65">
      <w:pPr>
        <w:pStyle w:val="ListParagraph"/>
        <w:numPr>
          <w:ilvl w:val="2"/>
          <w:numId w:val="3"/>
        </w:numPr>
        <w:tabs>
          <w:tab w:val="left" w:pos="1200"/>
        </w:tabs>
        <w:ind w:hanging="361"/>
        <w:rPr>
          <w:sz w:val="24"/>
        </w:rPr>
      </w:pPr>
      <w:r>
        <w:rPr>
          <w:sz w:val="24"/>
        </w:rPr>
        <w:t>Layers</w:t>
      </w:r>
      <w:r>
        <w:rPr>
          <w:spacing w:val="-1"/>
          <w:sz w:val="24"/>
        </w:rPr>
        <w:t xml:space="preserve"> </w:t>
      </w:r>
      <w:r>
        <w:rPr>
          <w:sz w:val="24"/>
        </w:rPr>
        <w:t>of the architecture (if</w:t>
      </w:r>
      <w:r>
        <w:rPr>
          <w:spacing w:val="-2"/>
          <w:sz w:val="24"/>
        </w:rPr>
        <w:t xml:space="preserve"> </w:t>
      </w:r>
      <w:r>
        <w:rPr>
          <w:sz w:val="24"/>
        </w:rPr>
        <w:t>layers have been defined)</w:t>
      </w:r>
      <w:r w:rsidR="004B63CC">
        <w:rPr>
          <w:sz w:val="24"/>
        </w:rPr>
        <w:t xml:space="preserve"> (i.e., </w:t>
      </w:r>
      <w:r w:rsidR="002E32CE" w:rsidRPr="002E32CE">
        <w:rPr>
          <w:sz w:val="24"/>
        </w:rPr>
        <w:t>Often there will be API Gateways and other middleware, Policy Enforcement Points (PEP), Policy Decision Points (PDP), and other similar components within the architecture.</w:t>
      </w:r>
      <w:r w:rsidR="002E32CE">
        <w:rPr>
          <w:sz w:val="24"/>
        </w:rPr>
        <w:t xml:space="preserve">  These should be reflected in any lean architecture diagrams.</w:t>
      </w:r>
      <w:r w:rsidR="004B63CC">
        <w:rPr>
          <w:sz w:val="24"/>
        </w:rPr>
        <w:t>).</w:t>
      </w:r>
    </w:p>
    <w:p w14:paraId="0B4ED72C" w14:textId="60B4CF97" w:rsidR="00C33F17" w:rsidRDefault="00C33F17">
      <w:pPr>
        <w:pStyle w:val="BodyText"/>
        <w:spacing w:before="1"/>
        <w:rPr>
          <w:sz w:val="23"/>
        </w:rPr>
      </w:pPr>
    </w:p>
    <w:p w14:paraId="59CEFC79" w14:textId="5ADB863A" w:rsidR="004B63CC" w:rsidRDefault="00F85E65">
      <w:pPr>
        <w:pStyle w:val="ListParagraph"/>
        <w:numPr>
          <w:ilvl w:val="2"/>
          <w:numId w:val="3"/>
        </w:numPr>
        <w:tabs>
          <w:tab w:val="left" w:pos="1200"/>
        </w:tabs>
        <w:spacing w:before="90"/>
        <w:ind w:hanging="361"/>
        <w:rPr>
          <w:sz w:val="24"/>
        </w:rPr>
      </w:pPr>
      <w:r>
        <w:rPr>
          <w:sz w:val="24"/>
        </w:rPr>
        <w:t>Locations</w:t>
      </w:r>
      <w:r>
        <w:rPr>
          <w:spacing w:val="-1"/>
          <w:sz w:val="24"/>
        </w:rPr>
        <w:t xml:space="preserve"> </w:t>
      </w:r>
      <w:r>
        <w:rPr>
          <w:sz w:val="24"/>
        </w:rPr>
        <w:t>of</w:t>
      </w:r>
      <w:r>
        <w:rPr>
          <w:spacing w:val="-2"/>
          <w:sz w:val="24"/>
        </w:rPr>
        <w:t xml:space="preserve"> </w:t>
      </w:r>
      <w:r>
        <w:rPr>
          <w:sz w:val="24"/>
        </w:rPr>
        <w:t>new and reused software, including</w:t>
      </w:r>
      <w:r>
        <w:rPr>
          <w:spacing w:val="-1"/>
          <w:sz w:val="24"/>
        </w:rPr>
        <w:t xml:space="preserve"> </w:t>
      </w:r>
      <w:r>
        <w:rPr>
          <w:sz w:val="24"/>
        </w:rPr>
        <w:t>COTS,</w:t>
      </w:r>
      <w:r>
        <w:rPr>
          <w:spacing w:val="-1"/>
          <w:sz w:val="24"/>
        </w:rPr>
        <w:t xml:space="preserve"> </w:t>
      </w:r>
      <w:r>
        <w:rPr>
          <w:sz w:val="24"/>
        </w:rPr>
        <w:t>NDI,</w:t>
      </w:r>
      <w:r>
        <w:rPr>
          <w:spacing w:val="-1"/>
          <w:sz w:val="24"/>
        </w:rPr>
        <w:t xml:space="preserve"> </w:t>
      </w:r>
      <w:r>
        <w:rPr>
          <w:sz w:val="24"/>
        </w:rPr>
        <w:t>legacy,</w:t>
      </w:r>
      <w:r>
        <w:rPr>
          <w:spacing w:val="-1"/>
          <w:sz w:val="24"/>
        </w:rPr>
        <w:t xml:space="preserve"> </w:t>
      </w:r>
      <w:r>
        <w:rPr>
          <w:sz w:val="24"/>
        </w:rPr>
        <w:t>and</w:t>
      </w:r>
      <w:r>
        <w:rPr>
          <w:spacing w:val="-1"/>
          <w:sz w:val="24"/>
        </w:rPr>
        <w:t xml:space="preserve"> </w:t>
      </w:r>
      <w:r>
        <w:rPr>
          <w:sz w:val="24"/>
        </w:rPr>
        <w:t>GFI</w:t>
      </w:r>
      <w:r w:rsidR="004B63CC">
        <w:rPr>
          <w:sz w:val="24"/>
        </w:rPr>
        <w:t xml:space="preserve"> (i.e., </w:t>
      </w:r>
      <w:r w:rsidR="000C578E" w:rsidRPr="000C578E">
        <w:rPr>
          <w:sz w:val="24"/>
        </w:rPr>
        <w:t>Location is often depicted in a Deployment Diagram</w:t>
      </w:r>
      <w:r w:rsidR="000C578E">
        <w:rPr>
          <w:sz w:val="24"/>
        </w:rPr>
        <w:t xml:space="preserve"> or codified in the </w:t>
      </w:r>
      <w:proofErr w:type="spellStart"/>
      <w:r w:rsidR="000C578E">
        <w:rPr>
          <w:sz w:val="24"/>
        </w:rPr>
        <w:t>IaC</w:t>
      </w:r>
      <w:proofErr w:type="spellEnd"/>
      <w:r w:rsidR="004B63CC">
        <w:rPr>
          <w:sz w:val="24"/>
        </w:rPr>
        <w:t>).</w:t>
      </w:r>
    </w:p>
    <w:p w14:paraId="0B4ED72E" w14:textId="1564DF16" w:rsidR="00C33F17" w:rsidRDefault="00C33F17">
      <w:pPr>
        <w:pStyle w:val="BodyText"/>
      </w:pPr>
    </w:p>
    <w:p w14:paraId="75132D04" w14:textId="696A965B" w:rsidR="004B63CC" w:rsidRDefault="00F85E65">
      <w:pPr>
        <w:pStyle w:val="ListParagraph"/>
        <w:numPr>
          <w:ilvl w:val="2"/>
          <w:numId w:val="3"/>
        </w:numPr>
        <w:tabs>
          <w:tab w:val="left" w:pos="1199"/>
          <w:tab w:val="left" w:pos="1200"/>
        </w:tabs>
        <w:ind w:hanging="361"/>
        <w:rPr>
          <w:sz w:val="24"/>
        </w:rPr>
      </w:pPr>
      <w:r>
        <w:rPr>
          <w:sz w:val="24"/>
        </w:rPr>
        <w:t>Plans</w:t>
      </w:r>
      <w:r>
        <w:rPr>
          <w:spacing w:val="-1"/>
          <w:sz w:val="24"/>
        </w:rPr>
        <w:t xml:space="preserve"> </w:t>
      </w:r>
      <w:r>
        <w:rPr>
          <w:sz w:val="24"/>
        </w:rPr>
        <w:t>for</w:t>
      </w:r>
      <w:r>
        <w:rPr>
          <w:spacing w:val="-1"/>
          <w:sz w:val="24"/>
        </w:rPr>
        <w:t xml:space="preserve"> </w:t>
      </w:r>
      <w:r>
        <w:rPr>
          <w:sz w:val="24"/>
        </w:rPr>
        <w:t>how</w:t>
      </w:r>
      <w:r>
        <w:rPr>
          <w:spacing w:val="-1"/>
          <w:sz w:val="24"/>
        </w:rPr>
        <w:t xml:space="preserve"> </w:t>
      </w:r>
      <w:r>
        <w:rPr>
          <w:sz w:val="24"/>
        </w:rPr>
        <w:t>reused</w:t>
      </w:r>
      <w:r>
        <w:rPr>
          <w:spacing w:val="-1"/>
          <w:sz w:val="24"/>
        </w:rPr>
        <w:t xml:space="preserve"> </w:t>
      </w:r>
      <w:r>
        <w:rPr>
          <w:sz w:val="24"/>
        </w:rPr>
        <w:t>CIs</w:t>
      </w:r>
      <w:r>
        <w:rPr>
          <w:spacing w:val="-1"/>
          <w:sz w:val="24"/>
        </w:rPr>
        <w:t xml:space="preserve"> </w:t>
      </w:r>
      <w:r>
        <w:rPr>
          <w:sz w:val="24"/>
        </w:rPr>
        <w:t>will</w:t>
      </w:r>
      <w:r>
        <w:rPr>
          <w:spacing w:val="-1"/>
          <w:sz w:val="24"/>
        </w:rPr>
        <w:t xml:space="preserve"> </w:t>
      </w:r>
      <w:r>
        <w:rPr>
          <w:sz w:val="24"/>
        </w:rPr>
        <w:t>meet</w:t>
      </w:r>
      <w:r>
        <w:rPr>
          <w:spacing w:val="-1"/>
          <w:sz w:val="24"/>
        </w:rPr>
        <w:t xml:space="preserve"> </w:t>
      </w:r>
      <w:r>
        <w:rPr>
          <w:sz w:val="24"/>
        </w:rPr>
        <w:t>IA</w:t>
      </w:r>
      <w:r>
        <w:rPr>
          <w:spacing w:val="-2"/>
          <w:sz w:val="24"/>
        </w:rPr>
        <w:t xml:space="preserve"> </w:t>
      </w:r>
      <w:r>
        <w:rPr>
          <w:sz w:val="24"/>
        </w:rPr>
        <w:t>requirements</w:t>
      </w:r>
      <w:r w:rsidR="004B63CC">
        <w:rPr>
          <w:sz w:val="24"/>
        </w:rPr>
        <w:t xml:space="preserve"> (i.e., </w:t>
      </w:r>
      <w:r w:rsidR="000C578E" w:rsidRPr="000C578E">
        <w:rPr>
          <w:sz w:val="24"/>
        </w:rPr>
        <w:t>This deals with Risk Management Framework (RMF) artifacts necessary to obtain an Interim Authority to Test (IATT) or Authority to Operate (ATO).</w:t>
      </w:r>
      <w:r w:rsidR="004B63CC">
        <w:rPr>
          <w:sz w:val="24"/>
        </w:rPr>
        <w:t>).</w:t>
      </w:r>
    </w:p>
    <w:p w14:paraId="0B4ED730" w14:textId="7234F7CB" w:rsidR="00C33F17" w:rsidRDefault="00C33F17">
      <w:pPr>
        <w:pStyle w:val="BodyText"/>
      </w:pPr>
    </w:p>
    <w:p w14:paraId="10B04EBD" w14:textId="1C38E0CC" w:rsidR="004B63CC" w:rsidRDefault="00F85E65">
      <w:pPr>
        <w:pStyle w:val="ListParagraph"/>
        <w:numPr>
          <w:ilvl w:val="2"/>
          <w:numId w:val="3"/>
        </w:numPr>
        <w:tabs>
          <w:tab w:val="left" w:pos="1199"/>
          <w:tab w:val="left" w:pos="1200"/>
        </w:tabs>
        <w:ind w:hanging="361"/>
        <w:rPr>
          <w:sz w:val="24"/>
        </w:rPr>
      </w:pPr>
      <w:r>
        <w:rPr>
          <w:sz w:val="24"/>
        </w:rPr>
        <w:t>An</w:t>
      </w:r>
      <w:r>
        <w:rPr>
          <w:spacing w:val="-1"/>
          <w:sz w:val="24"/>
        </w:rPr>
        <w:t xml:space="preserve"> </w:t>
      </w:r>
      <w:r>
        <w:rPr>
          <w:sz w:val="24"/>
        </w:rPr>
        <w:t>overview of the</w:t>
      </w:r>
      <w:r>
        <w:rPr>
          <w:spacing w:val="-1"/>
          <w:sz w:val="24"/>
        </w:rPr>
        <w:t xml:space="preserve"> </w:t>
      </w:r>
      <w:r>
        <w:rPr>
          <w:sz w:val="24"/>
        </w:rPr>
        <w:t>SCI</w:t>
      </w:r>
      <w:r>
        <w:rPr>
          <w:spacing w:val="1"/>
          <w:sz w:val="24"/>
        </w:rPr>
        <w:t xml:space="preserve"> </w:t>
      </w:r>
      <w:r>
        <w:rPr>
          <w:sz w:val="24"/>
        </w:rPr>
        <w:t>requirements</w:t>
      </w:r>
      <w:r w:rsidR="004B63CC">
        <w:rPr>
          <w:sz w:val="24"/>
        </w:rPr>
        <w:t xml:space="preserve"> (i.e., </w:t>
      </w:r>
      <w:r w:rsidR="000C578E" w:rsidRPr="000C578E">
        <w:rPr>
          <w:sz w:val="24"/>
        </w:rPr>
        <w:t>Configuration control is critical to agile software development.  The issue tracking tool, software configuration management (SCM), code repository, and related tools ensure tight configuration management.</w:t>
      </w:r>
      <w:r w:rsidR="000C578E">
        <w:rPr>
          <w:sz w:val="24"/>
        </w:rPr>
        <w:t xml:space="preserve">  Delivery consists of these repositories</w:t>
      </w:r>
      <w:r w:rsidR="004B63CC">
        <w:rPr>
          <w:sz w:val="24"/>
        </w:rPr>
        <w:t>).</w:t>
      </w:r>
    </w:p>
    <w:p w14:paraId="0B4ED732" w14:textId="1F6C16B8" w:rsidR="00C33F17" w:rsidRDefault="00C33F17">
      <w:pPr>
        <w:pStyle w:val="BodyText"/>
      </w:pPr>
    </w:p>
    <w:p w14:paraId="284E03EF" w14:textId="705977D4" w:rsidR="004B63CC" w:rsidRDefault="00F85E65">
      <w:pPr>
        <w:pStyle w:val="ListParagraph"/>
        <w:numPr>
          <w:ilvl w:val="2"/>
          <w:numId w:val="3"/>
        </w:numPr>
        <w:tabs>
          <w:tab w:val="left" w:pos="1200"/>
        </w:tabs>
        <w:ind w:hanging="361"/>
        <w:rPr>
          <w:sz w:val="24"/>
        </w:rPr>
      </w:pPr>
      <w:r>
        <w:rPr>
          <w:sz w:val="24"/>
        </w:rPr>
        <w:t>Where</w:t>
      </w:r>
      <w:r>
        <w:rPr>
          <w:spacing w:val="-1"/>
          <w:sz w:val="24"/>
        </w:rPr>
        <w:t xml:space="preserve"> </w:t>
      </w:r>
      <w:r>
        <w:rPr>
          <w:sz w:val="24"/>
        </w:rPr>
        <w:t>the</w:t>
      </w:r>
      <w:r>
        <w:rPr>
          <w:spacing w:val="-1"/>
          <w:sz w:val="24"/>
        </w:rPr>
        <w:t xml:space="preserve"> </w:t>
      </w:r>
      <w:r>
        <w:rPr>
          <w:sz w:val="24"/>
        </w:rPr>
        <w:t>CI fi</w:t>
      </w:r>
      <w:r>
        <w:rPr>
          <w:sz w:val="24"/>
        </w:rPr>
        <w:t>ts</w:t>
      </w:r>
      <w:r>
        <w:rPr>
          <w:spacing w:val="-1"/>
          <w:sz w:val="24"/>
        </w:rPr>
        <w:t xml:space="preserve"> </w:t>
      </w:r>
      <w:r>
        <w:rPr>
          <w:sz w:val="24"/>
        </w:rPr>
        <w:t>into the</w:t>
      </w:r>
      <w:r>
        <w:rPr>
          <w:spacing w:val="-1"/>
          <w:sz w:val="24"/>
        </w:rPr>
        <w:t xml:space="preserve"> </w:t>
      </w:r>
      <w:r>
        <w:rPr>
          <w:sz w:val="24"/>
        </w:rPr>
        <w:t>system</w:t>
      </w:r>
      <w:r>
        <w:rPr>
          <w:spacing w:val="-3"/>
          <w:sz w:val="24"/>
        </w:rPr>
        <w:t xml:space="preserve"> </w:t>
      </w:r>
      <w:r>
        <w:rPr>
          <w:sz w:val="24"/>
        </w:rPr>
        <w:t>architecture</w:t>
      </w:r>
      <w:r>
        <w:rPr>
          <w:spacing w:val="-1"/>
          <w:sz w:val="24"/>
        </w:rPr>
        <w:t xml:space="preserve"> </w:t>
      </w:r>
      <w:r>
        <w:rPr>
          <w:sz w:val="24"/>
        </w:rPr>
        <w:t>and system</w:t>
      </w:r>
      <w:r>
        <w:rPr>
          <w:spacing w:val="-4"/>
          <w:sz w:val="24"/>
        </w:rPr>
        <w:t xml:space="preserve"> </w:t>
      </w:r>
      <w:r>
        <w:rPr>
          <w:sz w:val="24"/>
        </w:rPr>
        <w:t>build plan</w:t>
      </w:r>
      <w:r w:rsidR="004B63CC">
        <w:rPr>
          <w:sz w:val="24"/>
        </w:rPr>
        <w:t xml:space="preserve"> (i.e., </w:t>
      </w:r>
      <w:r w:rsidR="00E5297F" w:rsidRPr="00E5297F">
        <w:rPr>
          <w:sz w:val="24"/>
        </w:rPr>
        <w:t>Service composition or orchestration and supporting APIs reveals interrelationships among components.  The deployment diagram and other documentation should satisfy this line</w:t>
      </w:r>
      <w:r w:rsidR="00E5297F">
        <w:rPr>
          <w:sz w:val="24"/>
        </w:rPr>
        <w:t>.</w:t>
      </w:r>
      <w:r w:rsidR="004B63CC">
        <w:rPr>
          <w:sz w:val="24"/>
        </w:rPr>
        <w:t>).</w:t>
      </w:r>
    </w:p>
    <w:p w14:paraId="0B4ED734" w14:textId="51042D63" w:rsidR="00C33F17" w:rsidRDefault="00C33F17">
      <w:pPr>
        <w:pStyle w:val="BodyText"/>
      </w:pPr>
    </w:p>
    <w:p w14:paraId="0F7DB1E5" w14:textId="5934B2FD" w:rsidR="004B63CC" w:rsidRDefault="00F85E65">
      <w:pPr>
        <w:pStyle w:val="ListParagraph"/>
        <w:numPr>
          <w:ilvl w:val="2"/>
          <w:numId w:val="3"/>
        </w:numPr>
        <w:tabs>
          <w:tab w:val="left" w:pos="1199"/>
          <w:tab w:val="left" w:pos="1200"/>
        </w:tabs>
        <w:ind w:hanging="361"/>
        <w:rPr>
          <w:sz w:val="24"/>
        </w:rPr>
      </w:pPr>
      <w:r>
        <w:rPr>
          <w:sz w:val="24"/>
        </w:rPr>
        <w:t>How</w:t>
      </w:r>
      <w:r>
        <w:rPr>
          <w:spacing w:val="-1"/>
          <w:sz w:val="24"/>
        </w:rPr>
        <w:t xml:space="preserve"> </w:t>
      </w:r>
      <w:r>
        <w:rPr>
          <w:sz w:val="24"/>
        </w:rPr>
        <w:t>the system</w:t>
      </w:r>
      <w:r>
        <w:rPr>
          <w:spacing w:val="-2"/>
          <w:sz w:val="24"/>
        </w:rPr>
        <w:t xml:space="preserve"> </w:t>
      </w:r>
      <w:r>
        <w:rPr>
          <w:sz w:val="24"/>
        </w:rPr>
        <w:t>requirements are</w:t>
      </w:r>
      <w:r>
        <w:rPr>
          <w:spacing w:val="-1"/>
          <w:sz w:val="24"/>
        </w:rPr>
        <w:t xml:space="preserve"> </w:t>
      </w:r>
      <w:r>
        <w:rPr>
          <w:sz w:val="24"/>
        </w:rPr>
        <w:t>allocated to the various CIs</w:t>
      </w:r>
      <w:r w:rsidR="004B63CC">
        <w:rPr>
          <w:sz w:val="24"/>
        </w:rPr>
        <w:t xml:space="preserve"> (i.e., </w:t>
      </w:r>
      <w:r w:rsidR="00D53147" w:rsidRPr="00E5297F">
        <w:rPr>
          <w:sz w:val="24"/>
        </w:rPr>
        <w:t>The deployment diagram and other documentation should satisfy this line</w:t>
      </w:r>
      <w:r w:rsidR="004B63CC">
        <w:rPr>
          <w:sz w:val="24"/>
        </w:rPr>
        <w:t>).</w:t>
      </w:r>
    </w:p>
    <w:p w14:paraId="0B4ED736" w14:textId="29FDFA72" w:rsidR="00C33F17" w:rsidRDefault="00C33F17">
      <w:pPr>
        <w:pStyle w:val="BodyText"/>
      </w:pPr>
    </w:p>
    <w:p w14:paraId="7093C531" w14:textId="2D39BA75" w:rsidR="004B63CC" w:rsidRDefault="00F85E65">
      <w:pPr>
        <w:pStyle w:val="ListParagraph"/>
        <w:numPr>
          <w:ilvl w:val="2"/>
          <w:numId w:val="3"/>
        </w:numPr>
        <w:tabs>
          <w:tab w:val="left" w:pos="1200"/>
        </w:tabs>
        <w:ind w:hanging="361"/>
        <w:rPr>
          <w:sz w:val="24"/>
        </w:rPr>
      </w:pPr>
      <w:r>
        <w:rPr>
          <w:sz w:val="24"/>
        </w:rPr>
        <w:t>A</w:t>
      </w:r>
      <w:r>
        <w:rPr>
          <w:spacing w:val="-1"/>
          <w:sz w:val="24"/>
        </w:rPr>
        <w:t xml:space="preserve"> </w:t>
      </w:r>
      <w:r>
        <w:rPr>
          <w:sz w:val="24"/>
        </w:rPr>
        <w:t>breakdown of how the</w:t>
      </w:r>
      <w:r>
        <w:rPr>
          <w:spacing w:val="-1"/>
          <w:sz w:val="24"/>
        </w:rPr>
        <w:t xml:space="preserve"> </w:t>
      </w:r>
      <w:r>
        <w:rPr>
          <w:sz w:val="24"/>
        </w:rPr>
        <w:t>requirements are allocated across builds</w:t>
      </w:r>
      <w:r w:rsidR="004B63CC">
        <w:rPr>
          <w:sz w:val="24"/>
        </w:rPr>
        <w:t xml:space="preserve"> (i.e., </w:t>
      </w:r>
      <w:r w:rsidR="00AF0875" w:rsidRPr="00AF0875">
        <w:rPr>
          <w:sz w:val="24"/>
        </w:rPr>
        <w:t xml:space="preserve">The issue tracking tool </w:t>
      </w:r>
      <w:r w:rsidR="00AF0875">
        <w:rPr>
          <w:sz w:val="24"/>
        </w:rPr>
        <w:t xml:space="preserve">contents </w:t>
      </w:r>
      <w:r w:rsidR="00AF0875" w:rsidRPr="00AF0875">
        <w:rPr>
          <w:sz w:val="24"/>
        </w:rPr>
        <w:t>should reveal the allocation of features and User Stories across versions, and which versions are releases.</w:t>
      </w:r>
      <w:r w:rsidR="004B63CC">
        <w:rPr>
          <w:sz w:val="24"/>
        </w:rPr>
        <w:t>).</w:t>
      </w:r>
    </w:p>
    <w:p w14:paraId="0B4ED738" w14:textId="1313904E" w:rsidR="00C33F17" w:rsidRDefault="00C33F17">
      <w:pPr>
        <w:pStyle w:val="BodyText"/>
      </w:pPr>
    </w:p>
    <w:p w14:paraId="3695ACD8" w14:textId="7A7B50B6" w:rsidR="004B63CC" w:rsidRDefault="00F85E65">
      <w:pPr>
        <w:pStyle w:val="ListParagraph"/>
        <w:numPr>
          <w:ilvl w:val="2"/>
          <w:numId w:val="3"/>
        </w:numPr>
        <w:tabs>
          <w:tab w:val="left" w:pos="1200"/>
        </w:tabs>
        <w:ind w:hanging="361"/>
        <w:rPr>
          <w:sz w:val="24"/>
        </w:rPr>
      </w:pPr>
      <w:r>
        <w:rPr>
          <w:sz w:val="24"/>
        </w:rPr>
        <w:t>Documentation</w:t>
      </w:r>
      <w:r>
        <w:rPr>
          <w:spacing w:val="-2"/>
          <w:sz w:val="24"/>
        </w:rPr>
        <w:t xml:space="preserve"> </w:t>
      </w:r>
      <w:r>
        <w:rPr>
          <w:sz w:val="24"/>
        </w:rPr>
        <w:t>defining</w:t>
      </w:r>
      <w:r>
        <w:rPr>
          <w:spacing w:val="-1"/>
          <w:sz w:val="24"/>
        </w:rPr>
        <w:t xml:space="preserve"> </w:t>
      </w:r>
      <w:r>
        <w:rPr>
          <w:sz w:val="24"/>
        </w:rPr>
        <w:t>which</w:t>
      </w:r>
      <w:r>
        <w:rPr>
          <w:spacing w:val="-2"/>
          <w:sz w:val="24"/>
        </w:rPr>
        <w:t xml:space="preserve"> </w:t>
      </w:r>
      <w:r>
        <w:rPr>
          <w:sz w:val="24"/>
        </w:rPr>
        <w:t>SRS</w:t>
      </w:r>
      <w:r>
        <w:rPr>
          <w:spacing w:val="-1"/>
          <w:sz w:val="24"/>
        </w:rPr>
        <w:t xml:space="preserve"> </w:t>
      </w:r>
      <w:r>
        <w:rPr>
          <w:sz w:val="24"/>
        </w:rPr>
        <w:t>requirements</w:t>
      </w:r>
      <w:r>
        <w:rPr>
          <w:spacing w:val="-3"/>
          <w:sz w:val="24"/>
        </w:rPr>
        <w:t xml:space="preserve"> </w:t>
      </w:r>
      <w:r>
        <w:rPr>
          <w:sz w:val="24"/>
        </w:rPr>
        <w:t>is</w:t>
      </w:r>
      <w:r>
        <w:rPr>
          <w:spacing w:val="-1"/>
          <w:sz w:val="24"/>
        </w:rPr>
        <w:t xml:space="preserve"> </w:t>
      </w:r>
      <w:r>
        <w:rPr>
          <w:sz w:val="24"/>
        </w:rPr>
        <w:t>allocated</w:t>
      </w:r>
      <w:r>
        <w:rPr>
          <w:spacing w:val="-2"/>
          <w:sz w:val="24"/>
        </w:rPr>
        <w:t xml:space="preserve"> </w:t>
      </w:r>
      <w:r>
        <w:rPr>
          <w:sz w:val="24"/>
        </w:rPr>
        <w:t>to</w:t>
      </w:r>
      <w:r>
        <w:rPr>
          <w:spacing w:val="-1"/>
          <w:sz w:val="24"/>
        </w:rPr>
        <w:t xml:space="preserve"> </w:t>
      </w:r>
      <w:r>
        <w:rPr>
          <w:sz w:val="24"/>
        </w:rPr>
        <w:t>which</w:t>
      </w:r>
      <w:r>
        <w:rPr>
          <w:spacing w:val="-2"/>
          <w:sz w:val="24"/>
        </w:rPr>
        <w:t xml:space="preserve"> </w:t>
      </w:r>
      <w:r>
        <w:rPr>
          <w:sz w:val="24"/>
        </w:rPr>
        <w:t>builds</w:t>
      </w:r>
      <w:r w:rsidR="004B63CC">
        <w:rPr>
          <w:sz w:val="24"/>
        </w:rPr>
        <w:t>.</w:t>
      </w:r>
      <w:r w:rsidR="009C1E7E">
        <w:rPr>
          <w:sz w:val="24"/>
        </w:rPr>
        <w:t xml:space="preserve"> N/A</w:t>
      </w:r>
    </w:p>
    <w:p w14:paraId="0B4ED73A" w14:textId="5F28AD85" w:rsidR="00C33F17" w:rsidRDefault="00C33F17">
      <w:pPr>
        <w:pStyle w:val="BodyText"/>
      </w:pPr>
    </w:p>
    <w:p w14:paraId="675735EA" w14:textId="529DC1E4" w:rsidR="004B63CC" w:rsidRDefault="00F85E65">
      <w:pPr>
        <w:pStyle w:val="ListParagraph"/>
        <w:numPr>
          <w:ilvl w:val="2"/>
          <w:numId w:val="3"/>
        </w:numPr>
        <w:tabs>
          <w:tab w:val="left" w:pos="1200"/>
        </w:tabs>
        <w:ind w:hanging="361"/>
        <w:rPr>
          <w:sz w:val="24"/>
        </w:rPr>
      </w:pPr>
      <w:r>
        <w:rPr>
          <w:sz w:val="24"/>
        </w:rPr>
        <w:t>Requirements</w:t>
      </w:r>
      <w:r>
        <w:rPr>
          <w:spacing w:val="-2"/>
          <w:sz w:val="24"/>
        </w:rPr>
        <w:t xml:space="preserve"> </w:t>
      </w:r>
      <w:r>
        <w:rPr>
          <w:sz w:val="24"/>
        </w:rPr>
        <w:t>changes</w:t>
      </w:r>
      <w:r>
        <w:rPr>
          <w:spacing w:val="-2"/>
          <w:sz w:val="24"/>
        </w:rPr>
        <w:t xml:space="preserve"> </w:t>
      </w:r>
      <w:r>
        <w:rPr>
          <w:sz w:val="24"/>
        </w:rPr>
        <w:t>made</w:t>
      </w:r>
      <w:r>
        <w:rPr>
          <w:spacing w:val="-2"/>
          <w:sz w:val="24"/>
        </w:rPr>
        <w:t xml:space="preserve"> </w:t>
      </w:r>
      <w:r>
        <w:rPr>
          <w:sz w:val="24"/>
        </w:rPr>
        <w:t>since</w:t>
      </w:r>
      <w:r>
        <w:rPr>
          <w:spacing w:val="-2"/>
          <w:sz w:val="24"/>
        </w:rPr>
        <w:t xml:space="preserve"> </w:t>
      </w:r>
      <w:r>
        <w:rPr>
          <w:sz w:val="24"/>
        </w:rPr>
        <w:t>SSR</w:t>
      </w:r>
      <w:r w:rsidR="004B63CC">
        <w:rPr>
          <w:sz w:val="24"/>
        </w:rPr>
        <w:t xml:space="preserve"> (i.e., </w:t>
      </w:r>
      <w:r w:rsidR="009C1E7E" w:rsidRPr="009C1E7E">
        <w:rPr>
          <w:sz w:val="24"/>
        </w:rPr>
        <w:t>All Feature and User Story changes (at whatever time) are tracking in the issue tracking system with version control and timestamps</w:t>
      </w:r>
      <w:r w:rsidR="004B63CC">
        <w:rPr>
          <w:sz w:val="24"/>
        </w:rPr>
        <w:t>).</w:t>
      </w:r>
    </w:p>
    <w:p w14:paraId="0B4ED73C" w14:textId="03798104" w:rsidR="00C33F17" w:rsidRDefault="00C33F17">
      <w:pPr>
        <w:pStyle w:val="BodyText"/>
      </w:pPr>
    </w:p>
    <w:p w14:paraId="39A2E70B" w14:textId="35211E8C" w:rsidR="004B63CC" w:rsidRDefault="00F85E65">
      <w:pPr>
        <w:pStyle w:val="ListParagraph"/>
        <w:numPr>
          <w:ilvl w:val="2"/>
          <w:numId w:val="3"/>
        </w:numPr>
        <w:tabs>
          <w:tab w:val="left" w:pos="1200"/>
        </w:tabs>
        <w:ind w:hanging="361"/>
        <w:rPr>
          <w:sz w:val="24"/>
        </w:rPr>
      </w:pPr>
      <w:r>
        <w:rPr>
          <w:sz w:val="24"/>
        </w:rPr>
        <w:t>Security</w:t>
      </w:r>
      <w:r>
        <w:rPr>
          <w:spacing w:val="-4"/>
          <w:sz w:val="24"/>
        </w:rPr>
        <w:t xml:space="preserve"> </w:t>
      </w:r>
      <w:r>
        <w:rPr>
          <w:sz w:val="24"/>
        </w:rPr>
        <w:t>critical</w:t>
      </w:r>
      <w:r>
        <w:rPr>
          <w:spacing w:val="-6"/>
          <w:sz w:val="24"/>
        </w:rPr>
        <w:t xml:space="preserve"> </w:t>
      </w:r>
      <w:r>
        <w:rPr>
          <w:sz w:val="24"/>
        </w:rPr>
        <w:t>requirements</w:t>
      </w:r>
      <w:r w:rsidR="004B63CC">
        <w:rPr>
          <w:sz w:val="24"/>
        </w:rPr>
        <w:t xml:space="preserve"> (i.e., </w:t>
      </w:r>
      <w:r w:rsidR="009C1E7E" w:rsidRPr="009C1E7E">
        <w:rPr>
          <w:sz w:val="24"/>
        </w:rPr>
        <w:t>Enabling features (including Non-Functional Requirements (NFR) such as security) are also captured in the issue tracking tool</w:t>
      </w:r>
      <w:r w:rsidR="004B63CC">
        <w:rPr>
          <w:sz w:val="24"/>
        </w:rPr>
        <w:t>).</w:t>
      </w:r>
    </w:p>
    <w:p w14:paraId="0B4ED73E" w14:textId="3A7F1DB1" w:rsidR="00C33F17" w:rsidRDefault="00C33F17">
      <w:pPr>
        <w:pStyle w:val="BodyText"/>
      </w:pPr>
    </w:p>
    <w:p w14:paraId="170A92C2" w14:textId="06337471" w:rsidR="004B63CC" w:rsidRDefault="00F85E65">
      <w:pPr>
        <w:pStyle w:val="ListParagraph"/>
        <w:numPr>
          <w:ilvl w:val="2"/>
          <w:numId w:val="3"/>
        </w:numPr>
        <w:tabs>
          <w:tab w:val="left" w:pos="1200"/>
        </w:tabs>
        <w:ind w:hanging="361"/>
        <w:rPr>
          <w:sz w:val="24"/>
        </w:rPr>
      </w:pPr>
      <w:r>
        <w:rPr>
          <w:sz w:val="24"/>
        </w:rPr>
        <w:t>Quality</w:t>
      </w:r>
      <w:r>
        <w:rPr>
          <w:spacing w:val="-3"/>
          <w:sz w:val="24"/>
        </w:rPr>
        <w:t xml:space="preserve"> </w:t>
      </w:r>
      <w:r>
        <w:rPr>
          <w:sz w:val="24"/>
        </w:rPr>
        <w:t>requirements</w:t>
      </w:r>
      <w:r>
        <w:rPr>
          <w:spacing w:val="-2"/>
          <w:sz w:val="24"/>
        </w:rPr>
        <w:t xml:space="preserve"> </w:t>
      </w:r>
      <w:r>
        <w:rPr>
          <w:sz w:val="24"/>
        </w:rPr>
        <w:t>(including</w:t>
      </w:r>
      <w:r>
        <w:rPr>
          <w:spacing w:val="-3"/>
          <w:sz w:val="24"/>
        </w:rPr>
        <w:t xml:space="preserve"> </w:t>
      </w:r>
      <w:r>
        <w:rPr>
          <w:sz w:val="24"/>
        </w:rPr>
        <w:t>reliability,</w:t>
      </w:r>
      <w:r>
        <w:rPr>
          <w:spacing w:val="-1"/>
          <w:sz w:val="24"/>
        </w:rPr>
        <w:t xml:space="preserve"> </w:t>
      </w:r>
      <w:r>
        <w:rPr>
          <w:sz w:val="24"/>
        </w:rPr>
        <w:t>availability</w:t>
      </w:r>
      <w:r>
        <w:rPr>
          <w:spacing w:val="-2"/>
          <w:sz w:val="24"/>
        </w:rPr>
        <w:t xml:space="preserve"> </w:t>
      </w:r>
      <w:r>
        <w:rPr>
          <w:sz w:val="24"/>
        </w:rPr>
        <w:t>and</w:t>
      </w:r>
      <w:r>
        <w:rPr>
          <w:spacing w:val="-1"/>
          <w:sz w:val="24"/>
        </w:rPr>
        <w:t xml:space="preserve"> </w:t>
      </w:r>
      <w:r>
        <w:rPr>
          <w:sz w:val="24"/>
        </w:rPr>
        <w:t>maintainability)</w:t>
      </w:r>
      <w:r w:rsidR="004B63CC">
        <w:rPr>
          <w:sz w:val="24"/>
        </w:rPr>
        <w:t xml:space="preserve"> (i.e., </w:t>
      </w:r>
      <w:r w:rsidR="009C1E7E" w:rsidRPr="009C1E7E">
        <w:rPr>
          <w:sz w:val="24"/>
        </w:rPr>
        <w:t>Enabling features (including Non-Functional Requirements (NFR) such as security) are also captured in the issue tracking tool</w:t>
      </w:r>
      <w:r w:rsidR="004B63CC">
        <w:rPr>
          <w:sz w:val="24"/>
        </w:rPr>
        <w:t>).</w:t>
      </w:r>
    </w:p>
    <w:p w14:paraId="0B4ED740" w14:textId="38D323A0" w:rsidR="00C33F17" w:rsidRDefault="00C33F17">
      <w:pPr>
        <w:pStyle w:val="BodyText"/>
      </w:pPr>
    </w:p>
    <w:p w14:paraId="6190A1B9" w14:textId="03489515" w:rsidR="004B63CC" w:rsidRDefault="00F85E65">
      <w:pPr>
        <w:pStyle w:val="ListParagraph"/>
        <w:numPr>
          <w:ilvl w:val="2"/>
          <w:numId w:val="3"/>
        </w:numPr>
        <w:tabs>
          <w:tab w:val="left" w:pos="1199"/>
          <w:tab w:val="left" w:pos="1200"/>
        </w:tabs>
        <w:ind w:hanging="361"/>
        <w:rPr>
          <w:sz w:val="24"/>
        </w:rPr>
      </w:pPr>
      <w:r>
        <w:rPr>
          <w:sz w:val="24"/>
        </w:rPr>
        <w:t>Requirements</w:t>
      </w:r>
      <w:r>
        <w:rPr>
          <w:spacing w:val="-2"/>
          <w:sz w:val="24"/>
        </w:rPr>
        <w:t xml:space="preserve"> </w:t>
      </w:r>
      <w:r>
        <w:rPr>
          <w:sz w:val="24"/>
        </w:rPr>
        <w:t>supporting</w:t>
      </w:r>
      <w:r>
        <w:rPr>
          <w:spacing w:val="-1"/>
          <w:sz w:val="24"/>
        </w:rPr>
        <w:t xml:space="preserve"> </w:t>
      </w:r>
      <w:r>
        <w:rPr>
          <w:sz w:val="24"/>
        </w:rPr>
        <w:t>test</w:t>
      </w:r>
      <w:r>
        <w:rPr>
          <w:spacing w:val="-2"/>
          <w:sz w:val="24"/>
        </w:rPr>
        <w:t xml:space="preserve"> </w:t>
      </w:r>
      <w:r>
        <w:rPr>
          <w:sz w:val="24"/>
        </w:rPr>
        <w:t>and</w:t>
      </w:r>
      <w:r>
        <w:rPr>
          <w:spacing w:val="-1"/>
          <w:sz w:val="24"/>
        </w:rPr>
        <w:t xml:space="preserve"> </w:t>
      </w:r>
      <w:r>
        <w:rPr>
          <w:sz w:val="24"/>
        </w:rPr>
        <w:t>analysis</w:t>
      </w:r>
      <w:r w:rsidR="009C1E7E">
        <w:rPr>
          <w:sz w:val="24"/>
        </w:rPr>
        <w:t xml:space="preserve"> (i.e., the DevSecOps process includes unit, integration, and system verification testing.  Issue tracking system entries and the code repository capture unit test and other artifacts.)</w:t>
      </w:r>
      <w:r w:rsidR="004B63CC">
        <w:rPr>
          <w:sz w:val="24"/>
        </w:rPr>
        <w:t>.</w:t>
      </w:r>
    </w:p>
    <w:p w14:paraId="0B4ED742" w14:textId="7A887F82" w:rsidR="00C33F17" w:rsidRDefault="00C33F17">
      <w:pPr>
        <w:pStyle w:val="BodyText"/>
      </w:pPr>
    </w:p>
    <w:p w14:paraId="72D53CF0" w14:textId="7F06BF42" w:rsidR="004B63CC" w:rsidRDefault="00F85E65">
      <w:pPr>
        <w:pStyle w:val="ListParagraph"/>
        <w:numPr>
          <w:ilvl w:val="2"/>
          <w:numId w:val="3"/>
        </w:numPr>
        <w:tabs>
          <w:tab w:val="left" w:pos="1199"/>
          <w:tab w:val="left" w:pos="1200"/>
        </w:tabs>
        <w:spacing w:before="1"/>
        <w:ind w:hanging="361"/>
        <w:rPr>
          <w:sz w:val="24"/>
        </w:rPr>
      </w:pPr>
      <w:r>
        <w:rPr>
          <w:sz w:val="24"/>
        </w:rPr>
        <w:t>Safety</w:t>
      </w:r>
      <w:r>
        <w:rPr>
          <w:spacing w:val="-2"/>
          <w:sz w:val="24"/>
        </w:rPr>
        <w:t xml:space="preserve"> </w:t>
      </w:r>
      <w:r>
        <w:rPr>
          <w:sz w:val="24"/>
        </w:rPr>
        <w:t>critical</w:t>
      </w:r>
      <w:r>
        <w:rPr>
          <w:spacing w:val="-2"/>
          <w:sz w:val="24"/>
        </w:rPr>
        <w:t xml:space="preserve"> </w:t>
      </w:r>
      <w:r>
        <w:rPr>
          <w:sz w:val="24"/>
        </w:rPr>
        <w:t>requirements</w:t>
      </w:r>
      <w:r w:rsidR="004B63CC">
        <w:rPr>
          <w:sz w:val="24"/>
        </w:rPr>
        <w:t xml:space="preserve"> (i.e., </w:t>
      </w:r>
      <w:r w:rsidR="009C1E7E" w:rsidRPr="009C1E7E">
        <w:rPr>
          <w:sz w:val="24"/>
        </w:rPr>
        <w:t>Enabling features (including Non-Functional Requirements (NFR) such as security) are also captured in the issue tracking tool</w:t>
      </w:r>
      <w:r w:rsidR="004B63CC">
        <w:rPr>
          <w:sz w:val="24"/>
        </w:rPr>
        <w:t>).</w:t>
      </w:r>
    </w:p>
    <w:p w14:paraId="0B4ED744" w14:textId="75D4768F" w:rsidR="00C33F17" w:rsidRDefault="00C33F17">
      <w:pPr>
        <w:pStyle w:val="BodyText"/>
        <w:spacing w:before="11"/>
        <w:rPr>
          <w:sz w:val="23"/>
        </w:rPr>
      </w:pPr>
    </w:p>
    <w:p w14:paraId="1F39AD65" w14:textId="646B8940" w:rsidR="004B63CC" w:rsidRDefault="00F85E65">
      <w:pPr>
        <w:pStyle w:val="ListParagraph"/>
        <w:numPr>
          <w:ilvl w:val="2"/>
          <w:numId w:val="3"/>
        </w:numPr>
        <w:tabs>
          <w:tab w:val="left" w:pos="1199"/>
          <w:tab w:val="left" w:pos="1200"/>
        </w:tabs>
        <w:ind w:hanging="361"/>
        <w:rPr>
          <w:sz w:val="24"/>
        </w:rPr>
      </w:pPr>
      <w:r>
        <w:rPr>
          <w:sz w:val="24"/>
        </w:rPr>
        <w:t>How</w:t>
      </w:r>
      <w:r>
        <w:rPr>
          <w:spacing w:val="-2"/>
          <w:sz w:val="24"/>
        </w:rPr>
        <w:t xml:space="preserve"> </w:t>
      </w:r>
      <w:r>
        <w:rPr>
          <w:sz w:val="24"/>
        </w:rPr>
        <w:t>the</w:t>
      </w:r>
      <w:r>
        <w:rPr>
          <w:spacing w:val="-2"/>
          <w:sz w:val="24"/>
        </w:rPr>
        <w:t xml:space="preserve"> </w:t>
      </w:r>
      <w:r>
        <w:rPr>
          <w:sz w:val="24"/>
        </w:rPr>
        <w:t>SCI</w:t>
      </w:r>
      <w:r>
        <w:rPr>
          <w:spacing w:val="-1"/>
          <w:sz w:val="24"/>
        </w:rPr>
        <w:t xml:space="preserve"> </w:t>
      </w:r>
      <w:r>
        <w:rPr>
          <w:sz w:val="24"/>
        </w:rPr>
        <w:t>build</w:t>
      </w:r>
      <w:r>
        <w:rPr>
          <w:spacing w:val="-2"/>
          <w:sz w:val="24"/>
        </w:rPr>
        <w:t xml:space="preserve"> </w:t>
      </w:r>
      <w:r>
        <w:rPr>
          <w:sz w:val="24"/>
        </w:rPr>
        <w:t>plan</w:t>
      </w:r>
      <w:r>
        <w:rPr>
          <w:spacing w:val="-1"/>
          <w:sz w:val="24"/>
        </w:rPr>
        <w:t xml:space="preserve"> </w:t>
      </w:r>
      <w:r>
        <w:rPr>
          <w:sz w:val="24"/>
        </w:rPr>
        <w:t>is</w:t>
      </w:r>
      <w:r>
        <w:rPr>
          <w:spacing w:val="-2"/>
          <w:sz w:val="24"/>
        </w:rPr>
        <w:t xml:space="preserve"> </w:t>
      </w:r>
      <w:r>
        <w:rPr>
          <w:sz w:val="24"/>
        </w:rPr>
        <w:t>consistent</w:t>
      </w:r>
      <w:r>
        <w:rPr>
          <w:spacing w:val="-1"/>
          <w:sz w:val="24"/>
        </w:rPr>
        <w:t xml:space="preserve"> </w:t>
      </w:r>
      <w:r>
        <w:rPr>
          <w:sz w:val="24"/>
        </w:rPr>
        <w:t>with</w:t>
      </w:r>
      <w:r>
        <w:rPr>
          <w:spacing w:val="-1"/>
          <w:sz w:val="24"/>
        </w:rPr>
        <w:t xml:space="preserve"> </w:t>
      </w:r>
      <w:r>
        <w:rPr>
          <w:sz w:val="24"/>
        </w:rPr>
        <w:t>the overall</w:t>
      </w:r>
      <w:r>
        <w:rPr>
          <w:spacing w:val="-1"/>
          <w:sz w:val="24"/>
        </w:rPr>
        <w:t xml:space="preserve"> </w:t>
      </w:r>
      <w:r>
        <w:rPr>
          <w:sz w:val="24"/>
        </w:rPr>
        <w:t>system</w:t>
      </w:r>
      <w:r>
        <w:rPr>
          <w:spacing w:val="-2"/>
          <w:sz w:val="24"/>
        </w:rPr>
        <w:t xml:space="preserve"> </w:t>
      </w:r>
      <w:r>
        <w:rPr>
          <w:sz w:val="24"/>
        </w:rPr>
        <w:t>build</w:t>
      </w:r>
      <w:r>
        <w:rPr>
          <w:spacing w:val="-1"/>
          <w:sz w:val="24"/>
        </w:rPr>
        <w:t xml:space="preserve"> </w:t>
      </w:r>
      <w:r>
        <w:rPr>
          <w:sz w:val="24"/>
        </w:rPr>
        <w:t>plan</w:t>
      </w:r>
      <w:r w:rsidR="004B63CC">
        <w:rPr>
          <w:sz w:val="24"/>
        </w:rPr>
        <w:t>.</w:t>
      </w:r>
      <w:r w:rsidR="00D53147">
        <w:rPr>
          <w:sz w:val="24"/>
        </w:rPr>
        <w:t xml:space="preserve">  N/A</w:t>
      </w:r>
    </w:p>
    <w:p w14:paraId="0B4ED746" w14:textId="327A7726" w:rsidR="00C33F17" w:rsidRDefault="00C33F17">
      <w:pPr>
        <w:pStyle w:val="BodyText"/>
        <w:spacing w:before="10"/>
        <w:rPr>
          <w:sz w:val="23"/>
        </w:rPr>
      </w:pPr>
    </w:p>
    <w:p w14:paraId="42D0720E" w14:textId="1C580F3C" w:rsidR="004B63CC" w:rsidRDefault="00F85E65">
      <w:pPr>
        <w:pStyle w:val="ListParagraph"/>
        <w:numPr>
          <w:ilvl w:val="2"/>
          <w:numId w:val="3"/>
        </w:numPr>
        <w:tabs>
          <w:tab w:val="left" w:pos="1200"/>
        </w:tabs>
        <w:ind w:left="1199" w:right="1278"/>
        <w:rPr>
          <w:sz w:val="24"/>
        </w:rPr>
      </w:pPr>
      <w:r>
        <w:rPr>
          <w:sz w:val="24"/>
        </w:rPr>
        <w:t>Dates when technical agreements are needed on the content of the various</w:t>
      </w:r>
      <w:r>
        <w:rPr>
          <w:spacing w:val="-57"/>
          <w:sz w:val="24"/>
        </w:rPr>
        <w:t xml:space="preserve"> </w:t>
      </w:r>
      <w:r>
        <w:rPr>
          <w:sz w:val="24"/>
        </w:rPr>
        <w:t>requirements</w:t>
      </w:r>
      <w:r>
        <w:rPr>
          <w:spacing w:val="-1"/>
          <w:sz w:val="24"/>
        </w:rPr>
        <w:t xml:space="preserve"> </w:t>
      </w:r>
      <w:r>
        <w:rPr>
          <w:sz w:val="24"/>
        </w:rPr>
        <w:t>and design documentation</w:t>
      </w:r>
      <w:r w:rsidR="00D53147">
        <w:rPr>
          <w:sz w:val="24"/>
        </w:rPr>
        <w:t>.</w:t>
      </w:r>
      <w:r w:rsidR="00D53147">
        <w:rPr>
          <w:sz w:val="24"/>
        </w:rPr>
        <w:t xml:space="preserve">  N/A</w:t>
      </w:r>
    </w:p>
    <w:p w14:paraId="0B4ED748" w14:textId="3408707E" w:rsidR="00C33F17" w:rsidRDefault="00C33F17">
      <w:pPr>
        <w:pStyle w:val="BodyText"/>
      </w:pPr>
    </w:p>
    <w:p w14:paraId="3BF0AE9C" w14:textId="226C9285" w:rsidR="004B63CC" w:rsidRDefault="00F85E65">
      <w:pPr>
        <w:pStyle w:val="ListParagraph"/>
        <w:numPr>
          <w:ilvl w:val="2"/>
          <w:numId w:val="3"/>
        </w:numPr>
        <w:tabs>
          <w:tab w:val="left" w:pos="1200"/>
        </w:tabs>
        <w:spacing w:before="1"/>
        <w:ind w:left="1199" w:right="559"/>
        <w:rPr>
          <w:sz w:val="24"/>
        </w:rPr>
      </w:pPr>
      <w:r>
        <w:rPr>
          <w:sz w:val="24"/>
        </w:rPr>
        <w:t>Description of the software development process/methods and tools that are to be</w:t>
      </w:r>
      <w:r>
        <w:rPr>
          <w:spacing w:val="-57"/>
          <w:sz w:val="24"/>
        </w:rPr>
        <w:t xml:space="preserve"> </w:t>
      </w:r>
      <w:r>
        <w:rPr>
          <w:sz w:val="24"/>
        </w:rPr>
        <w:t>used,</w:t>
      </w:r>
      <w:r>
        <w:rPr>
          <w:spacing w:val="-1"/>
          <w:sz w:val="24"/>
        </w:rPr>
        <w:t xml:space="preserve"> </w:t>
      </w:r>
      <w:r>
        <w:rPr>
          <w:sz w:val="24"/>
        </w:rPr>
        <w:t>as documented in the SDP</w:t>
      </w:r>
      <w:r w:rsidR="004B63CC">
        <w:rPr>
          <w:sz w:val="24"/>
        </w:rPr>
        <w:t xml:space="preserve"> (i.e., </w:t>
      </w:r>
      <w:r w:rsidR="00D53147">
        <w:rPr>
          <w:sz w:val="24"/>
        </w:rPr>
        <w:t xml:space="preserve">the DevSecOps process </w:t>
      </w:r>
      <w:r w:rsidR="00D53147">
        <w:rPr>
          <w:sz w:val="24"/>
        </w:rPr>
        <w:t>should be documented in company SOP or modified in a lean SDP</w:t>
      </w:r>
      <w:r w:rsidR="004B63CC">
        <w:rPr>
          <w:sz w:val="24"/>
        </w:rPr>
        <w:t>).</w:t>
      </w:r>
    </w:p>
    <w:p w14:paraId="0B4ED74A" w14:textId="225BEF1B" w:rsidR="00C33F17" w:rsidRDefault="00C33F17">
      <w:pPr>
        <w:pStyle w:val="BodyText"/>
        <w:spacing w:before="11"/>
        <w:rPr>
          <w:sz w:val="23"/>
        </w:rPr>
      </w:pPr>
    </w:p>
    <w:p w14:paraId="69B51CC6" w14:textId="28F3BE14" w:rsidR="004B63CC" w:rsidRDefault="00F85E65">
      <w:pPr>
        <w:pStyle w:val="ListParagraph"/>
        <w:numPr>
          <w:ilvl w:val="2"/>
          <w:numId w:val="3"/>
        </w:numPr>
        <w:tabs>
          <w:tab w:val="left" w:pos="1200"/>
        </w:tabs>
        <w:ind w:left="1199" w:right="148"/>
        <w:rPr>
          <w:sz w:val="24"/>
        </w:rPr>
      </w:pPr>
      <w:r>
        <w:rPr>
          <w:sz w:val="24"/>
        </w:rPr>
        <w:t>Explanation</w:t>
      </w:r>
      <w:r>
        <w:rPr>
          <w:spacing w:val="-3"/>
          <w:sz w:val="24"/>
        </w:rPr>
        <w:t xml:space="preserve"> </w:t>
      </w:r>
      <w:r>
        <w:rPr>
          <w:sz w:val="24"/>
        </w:rPr>
        <w:t>of</w:t>
      </w:r>
      <w:r>
        <w:rPr>
          <w:spacing w:val="-2"/>
          <w:sz w:val="24"/>
        </w:rPr>
        <w:t xml:space="preserve"> </w:t>
      </w:r>
      <w:r>
        <w:rPr>
          <w:sz w:val="24"/>
        </w:rPr>
        <w:t>any</w:t>
      </w:r>
      <w:r>
        <w:rPr>
          <w:spacing w:val="-2"/>
          <w:sz w:val="24"/>
        </w:rPr>
        <w:t xml:space="preserve"> </w:t>
      </w:r>
      <w:r>
        <w:rPr>
          <w:sz w:val="24"/>
        </w:rPr>
        <w:t>process</w:t>
      </w:r>
      <w:r>
        <w:rPr>
          <w:spacing w:val="-2"/>
          <w:sz w:val="24"/>
        </w:rPr>
        <w:t xml:space="preserve"> </w:t>
      </w:r>
      <w:r>
        <w:rPr>
          <w:sz w:val="24"/>
        </w:rPr>
        <w:t>and</w:t>
      </w:r>
      <w:r>
        <w:rPr>
          <w:spacing w:val="-2"/>
          <w:sz w:val="24"/>
        </w:rPr>
        <w:t xml:space="preserve"> </w:t>
      </w:r>
      <w:r>
        <w:rPr>
          <w:sz w:val="24"/>
        </w:rPr>
        <w:t>tool</w:t>
      </w:r>
      <w:r>
        <w:rPr>
          <w:spacing w:val="-2"/>
          <w:sz w:val="24"/>
        </w:rPr>
        <w:t xml:space="preserve"> </w:t>
      </w:r>
      <w:r>
        <w:rPr>
          <w:sz w:val="24"/>
        </w:rPr>
        <w:t>changes</w:t>
      </w:r>
      <w:r>
        <w:rPr>
          <w:spacing w:val="-2"/>
          <w:sz w:val="24"/>
        </w:rPr>
        <w:t xml:space="preserve"> </w:t>
      </w:r>
      <w:r>
        <w:rPr>
          <w:sz w:val="24"/>
        </w:rPr>
        <w:t>that</w:t>
      </w:r>
      <w:r>
        <w:rPr>
          <w:spacing w:val="-2"/>
          <w:sz w:val="24"/>
        </w:rPr>
        <w:t xml:space="preserve"> </w:t>
      </w:r>
      <w:r>
        <w:rPr>
          <w:sz w:val="24"/>
        </w:rPr>
        <w:t>have</w:t>
      </w:r>
      <w:r>
        <w:rPr>
          <w:spacing w:val="-2"/>
          <w:sz w:val="24"/>
        </w:rPr>
        <w:t xml:space="preserve"> </w:t>
      </w:r>
      <w:r>
        <w:rPr>
          <w:sz w:val="24"/>
        </w:rPr>
        <w:t>been</w:t>
      </w:r>
      <w:r>
        <w:rPr>
          <w:spacing w:val="-3"/>
          <w:sz w:val="24"/>
        </w:rPr>
        <w:t xml:space="preserve"> </w:t>
      </w:r>
      <w:r>
        <w:rPr>
          <w:sz w:val="24"/>
        </w:rPr>
        <w:t>made</w:t>
      </w:r>
      <w:r>
        <w:rPr>
          <w:spacing w:val="-1"/>
          <w:sz w:val="24"/>
        </w:rPr>
        <w:t xml:space="preserve"> </w:t>
      </w:r>
      <w:r>
        <w:rPr>
          <w:sz w:val="24"/>
        </w:rPr>
        <w:t>since</w:t>
      </w:r>
      <w:r>
        <w:rPr>
          <w:spacing w:val="-2"/>
          <w:sz w:val="24"/>
        </w:rPr>
        <w:t xml:space="preserve"> </w:t>
      </w:r>
      <w:r>
        <w:rPr>
          <w:sz w:val="24"/>
        </w:rPr>
        <w:t>the</w:t>
      </w:r>
      <w:r>
        <w:rPr>
          <w:spacing w:val="-1"/>
          <w:sz w:val="24"/>
        </w:rPr>
        <w:t xml:space="preserve"> </w:t>
      </w:r>
      <w:r>
        <w:rPr>
          <w:sz w:val="24"/>
        </w:rPr>
        <w:t>SSR,</w:t>
      </w:r>
      <w:r>
        <w:rPr>
          <w:spacing w:val="-2"/>
          <w:sz w:val="24"/>
        </w:rPr>
        <w:t xml:space="preserve"> </w:t>
      </w:r>
      <w:r>
        <w:rPr>
          <w:sz w:val="24"/>
        </w:rPr>
        <w:t>why</w:t>
      </w:r>
      <w:r>
        <w:rPr>
          <w:spacing w:val="-57"/>
          <w:sz w:val="24"/>
        </w:rPr>
        <w:t xml:space="preserve"> </w:t>
      </w:r>
      <w:r>
        <w:rPr>
          <w:sz w:val="24"/>
        </w:rPr>
        <w:t>the changes were made, and an assessment of the impact of these changes on the</w:t>
      </w:r>
      <w:r>
        <w:rPr>
          <w:spacing w:val="1"/>
          <w:sz w:val="24"/>
        </w:rPr>
        <w:t xml:space="preserve"> </w:t>
      </w:r>
      <w:r>
        <w:rPr>
          <w:sz w:val="24"/>
        </w:rPr>
        <w:t>SDP</w:t>
      </w:r>
      <w:r w:rsidR="004B63CC">
        <w:rPr>
          <w:sz w:val="24"/>
        </w:rPr>
        <w:t>.</w:t>
      </w:r>
      <w:r w:rsidR="00D53147">
        <w:rPr>
          <w:sz w:val="24"/>
        </w:rPr>
        <w:t xml:space="preserve">  N/A</w:t>
      </w:r>
    </w:p>
    <w:p w14:paraId="0B4ED74C" w14:textId="51028BAC" w:rsidR="00C33F17" w:rsidRDefault="00C33F17">
      <w:pPr>
        <w:pStyle w:val="BodyText"/>
      </w:pPr>
    </w:p>
    <w:p w14:paraId="4750ABEA" w14:textId="6FD7E323" w:rsidR="004B63CC" w:rsidRDefault="00F85E65">
      <w:pPr>
        <w:pStyle w:val="ListParagraph"/>
        <w:numPr>
          <w:ilvl w:val="2"/>
          <w:numId w:val="3"/>
        </w:numPr>
        <w:tabs>
          <w:tab w:val="left" w:pos="1200"/>
        </w:tabs>
        <w:ind w:left="1199" w:right="204"/>
        <w:rPr>
          <w:sz w:val="24"/>
        </w:rPr>
      </w:pPr>
      <w:r>
        <w:rPr>
          <w:sz w:val="24"/>
        </w:rPr>
        <w:t>Description of the measures to be used in assessing hum</w:t>
      </w:r>
      <w:r>
        <w:rPr>
          <w:sz w:val="24"/>
        </w:rPr>
        <w:t>an performance and operator</w:t>
      </w:r>
      <w:r>
        <w:rPr>
          <w:spacing w:val="-57"/>
          <w:sz w:val="24"/>
        </w:rPr>
        <w:t xml:space="preserve"> </w:t>
      </w:r>
      <w:r>
        <w:rPr>
          <w:sz w:val="24"/>
        </w:rPr>
        <w:t>workload</w:t>
      </w:r>
      <w:r>
        <w:rPr>
          <w:spacing w:val="-1"/>
          <w:sz w:val="24"/>
        </w:rPr>
        <w:t xml:space="preserve"> </w:t>
      </w:r>
      <w:r>
        <w:rPr>
          <w:sz w:val="24"/>
        </w:rPr>
        <w:t>(cognitive/temporal/physical)</w:t>
      </w:r>
      <w:r w:rsidR="004B63CC">
        <w:rPr>
          <w:sz w:val="24"/>
        </w:rPr>
        <w:t xml:space="preserve"> (i.e., </w:t>
      </w:r>
      <w:r w:rsidR="00D53147">
        <w:rPr>
          <w:sz w:val="24"/>
        </w:rPr>
        <w:t>these are captured in the issue tracking tool as AC associated with Features and User Stories</w:t>
      </w:r>
      <w:r w:rsidR="004B63CC">
        <w:rPr>
          <w:sz w:val="24"/>
        </w:rPr>
        <w:t>).</w:t>
      </w:r>
    </w:p>
    <w:p w14:paraId="0B4ED74E" w14:textId="2C760954" w:rsidR="00C33F17" w:rsidRDefault="00C33F17">
      <w:pPr>
        <w:pStyle w:val="BodyText"/>
      </w:pPr>
    </w:p>
    <w:p w14:paraId="6FE8DA5E" w14:textId="165137E4" w:rsidR="004B63CC" w:rsidRDefault="00F85E65">
      <w:pPr>
        <w:pStyle w:val="ListParagraph"/>
        <w:numPr>
          <w:ilvl w:val="2"/>
          <w:numId w:val="3"/>
        </w:numPr>
        <w:tabs>
          <w:tab w:val="left" w:pos="1200"/>
        </w:tabs>
        <w:ind w:hanging="361"/>
        <w:rPr>
          <w:sz w:val="24"/>
        </w:rPr>
      </w:pPr>
      <w:r>
        <w:rPr>
          <w:sz w:val="24"/>
        </w:rPr>
        <w:t>Description</w:t>
      </w:r>
      <w:r>
        <w:rPr>
          <w:spacing w:val="-1"/>
          <w:sz w:val="24"/>
        </w:rPr>
        <w:t xml:space="preserve"> </w:t>
      </w:r>
      <w:r>
        <w:rPr>
          <w:sz w:val="24"/>
        </w:rPr>
        <w:t>of</w:t>
      </w:r>
      <w:r>
        <w:rPr>
          <w:spacing w:val="-1"/>
          <w:sz w:val="24"/>
        </w:rPr>
        <w:t xml:space="preserve"> </w:t>
      </w:r>
      <w:r>
        <w:rPr>
          <w:sz w:val="24"/>
        </w:rPr>
        <w:t>the intra-SCI landscape</w:t>
      </w:r>
      <w:r w:rsidR="004B63CC">
        <w:rPr>
          <w:sz w:val="24"/>
        </w:rPr>
        <w:t xml:space="preserve"> (i.e., </w:t>
      </w:r>
      <w:r w:rsidR="000B66FB" w:rsidRPr="00E5297F">
        <w:rPr>
          <w:sz w:val="24"/>
        </w:rPr>
        <w:t xml:space="preserve">Service composition or orchestration and supporting APIs reveals interrelationships among components.  The deployment diagram and </w:t>
      </w:r>
      <w:r w:rsidR="000B66FB">
        <w:rPr>
          <w:sz w:val="24"/>
        </w:rPr>
        <w:t>architecture diagram(s) capture these.</w:t>
      </w:r>
      <w:r w:rsidR="004B63CC">
        <w:rPr>
          <w:sz w:val="24"/>
        </w:rPr>
        <w:t>).</w:t>
      </w:r>
    </w:p>
    <w:p w14:paraId="0B4ED750" w14:textId="66E164E7" w:rsidR="00C33F17" w:rsidRDefault="00C33F17">
      <w:pPr>
        <w:pStyle w:val="BodyText"/>
      </w:pPr>
    </w:p>
    <w:p w14:paraId="2B682CED" w14:textId="367D4F56" w:rsidR="004B63CC" w:rsidRDefault="00F85E65">
      <w:pPr>
        <w:pStyle w:val="ListParagraph"/>
        <w:numPr>
          <w:ilvl w:val="2"/>
          <w:numId w:val="3"/>
        </w:numPr>
        <w:tabs>
          <w:tab w:val="left" w:pos="1200"/>
        </w:tabs>
        <w:ind w:hanging="361"/>
        <w:rPr>
          <w:sz w:val="24"/>
        </w:rPr>
      </w:pPr>
      <w:r>
        <w:rPr>
          <w:sz w:val="24"/>
        </w:rPr>
        <w:t>An</w:t>
      </w:r>
      <w:r>
        <w:rPr>
          <w:spacing w:val="-1"/>
          <w:sz w:val="24"/>
        </w:rPr>
        <w:t xml:space="preserve"> </w:t>
      </w:r>
      <w:r>
        <w:rPr>
          <w:sz w:val="24"/>
        </w:rPr>
        <w:t>overview of the system</w:t>
      </w:r>
      <w:r>
        <w:rPr>
          <w:spacing w:val="-2"/>
          <w:sz w:val="24"/>
        </w:rPr>
        <w:t xml:space="preserve"> </w:t>
      </w:r>
      <w:r>
        <w:rPr>
          <w:sz w:val="24"/>
        </w:rPr>
        <w:t>architecture</w:t>
      </w:r>
      <w:r w:rsidR="004B63CC">
        <w:rPr>
          <w:sz w:val="24"/>
        </w:rPr>
        <w:t xml:space="preserve"> (i.e., </w:t>
      </w:r>
      <w:r w:rsidR="000B66FB">
        <w:rPr>
          <w:sz w:val="24"/>
        </w:rPr>
        <w:t>a</w:t>
      </w:r>
      <w:r w:rsidR="000B66FB" w:rsidRPr="004B63CC">
        <w:rPr>
          <w:sz w:val="24"/>
        </w:rPr>
        <w:t xml:space="preserve"> view of the prospective prototype solution at this point of its maturity</w:t>
      </w:r>
      <w:r w:rsidR="000B66FB">
        <w:rPr>
          <w:sz w:val="24"/>
        </w:rPr>
        <w:t xml:space="preserve"> as captured in a lean architecture diagram delivered as a model in a digital engineering tool, and export from it, or another computer-aided software/systems engineering tool</w:t>
      </w:r>
      <w:r w:rsidR="004B63CC">
        <w:rPr>
          <w:sz w:val="24"/>
        </w:rPr>
        <w:t>).</w:t>
      </w:r>
    </w:p>
    <w:p w14:paraId="0B4ED752" w14:textId="70F2BDCC" w:rsidR="00C33F17" w:rsidRDefault="00C33F17">
      <w:pPr>
        <w:rPr>
          <w:sz w:val="24"/>
        </w:rPr>
        <w:sectPr w:rsidR="00C33F17">
          <w:headerReference w:type="default" r:id="rId7"/>
          <w:footerReference w:type="default" r:id="rId8"/>
          <w:pgSz w:w="12240" w:h="15840"/>
          <w:pgMar w:top="1340" w:right="1340" w:bottom="1260" w:left="1320" w:header="71" w:footer="1065" w:gutter="0"/>
          <w:cols w:space="720"/>
        </w:sectPr>
      </w:pPr>
    </w:p>
    <w:p w14:paraId="0B4ED753" w14:textId="77777777" w:rsidR="00C33F17" w:rsidRDefault="00C33F17">
      <w:pPr>
        <w:pStyle w:val="BodyText"/>
        <w:spacing w:before="1"/>
        <w:rPr>
          <w:sz w:val="23"/>
        </w:rPr>
      </w:pPr>
    </w:p>
    <w:p w14:paraId="01C8BA3A" w14:textId="705BF577" w:rsidR="00AD1D84" w:rsidRPr="00442F04" w:rsidRDefault="00AD1D84" w:rsidP="00AD1D84">
      <w:pPr>
        <w:pStyle w:val="BodyText"/>
        <w:spacing w:before="90" w:line="480" w:lineRule="auto"/>
        <w:ind w:left="839" w:right="2228"/>
      </w:pPr>
      <w:r w:rsidRPr="00AD1D84">
        <w:t>aa.</w:t>
      </w:r>
      <w:r>
        <w:t xml:space="preserve"> </w:t>
      </w:r>
      <w:r w:rsidR="00F85E65">
        <w:t>Identification</w:t>
      </w:r>
      <w:r w:rsidR="00F85E65">
        <w:rPr>
          <w:spacing w:val="-3"/>
        </w:rPr>
        <w:t xml:space="preserve"> </w:t>
      </w:r>
      <w:r w:rsidR="00F85E65">
        <w:t>of</w:t>
      </w:r>
      <w:r w:rsidR="00F85E65">
        <w:rPr>
          <w:spacing w:val="-3"/>
        </w:rPr>
        <w:t xml:space="preserve"> </w:t>
      </w:r>
      <w:r w:rsidR="00F85E65">
        <w:t>all</w:t>
      </w:r>
      <w:r w:rsidR="00F85E65">
        <w:rPr>
          <w:spacing w:val="-3"/>
        </w:rPr>
        <w:t xml:space="preserve"> </w:t>
      </w:r>
      <w:r w:rsidR="00F85E65">
        <w:t>Computer</w:t>
      </w:r>
      <w:r w:rsidR="00F85E65">
        <w:rPr>
          <w:spacing w:val="-4"/>
        </w:rPr>
        <w:t xml:space="preserve"> </w:t>
      </w:r>
      <w:r w:rsidR="00F85E65">
        <w:t>Software</w:t>
      </w:r>
      <w:r w:rsidR="00F85E65">
        <w:rPr>
          <w:spacing w:val="-4"/>
        </w:rPr>
        <w:t xml:space="preserve"> </w:t>
      </w:r>
      <w:r w:rsidR="00F85E65">
        <w:t>Components</w:t>
      </w:r>
      <w:r w:rsidR="00F85E65" w:rsidRPr="00442F04">
        <w:t xml:space="preserve"> </w:t>
      </w:r>
      <w:r w:rsidR="00F85E65">
        <w:t>(CSCs).</w:t>
      </w:r>
      <w:r w:rsidR="00F85E65" w:rsidRPr="00442F04">
        <w:t xml:space="preserve"> </w:t>
      </w:r>
      <w:r w:rsidRPr="00442F04">
        <w:t xml:space="preserve">  N/A – redundant given the other rows in this description</w:t>
      </w:r>
    </w:p>
    <w:p w14:paraId="1CF4B471" w14:textId="2BAD82D3" w:rsidR="004B63CC" w:rsidRDefault="00F85E65" w:rsidP="00AD1D84">
      <w:pPr>
        <w:pStyle w:val="BodyText"/>
        <w:spacing w:before="90" w:line="480" w:lineRule="auto"/>
        <w:ind w:left="839" w:right="2228"/>
      </w:pPr>
      <w:r>
        <w:t>bb.</w:t>
      </w:r>
      <w:r>
        <w:rPr>
          <w:spacing w:val="-1"/>
        </w:rPr>
        <w:t xml:space="preserve"> </w:t>
      </w:r>
      <w:r>
        <w:t>Documentation</w:t>
      </w:r>
      <w:r>
        <w:rPr>
          <w:spacing w:val="-1"/>
        </w:rPr>
        <w:t xml:space="preserve"> </w:t>
      </w:r>
      <w:r>
        <w:t>defining</w:t>
      </w:r>
      <w:r>
        <w:rPr>
          <w:spacing w:val="-1"/>
        </w:rPr>
        <w:t xml:space="preserve"> </w:t>
      </w:r>
      <w:r>
        <w:t>the SCI’s architecture</w:t>
      </w:r>
      <w:r w:rsidR="00442F04">
        <w:t>.</w:t>
      </w:r>
      <w:r w:rsidR="00442F04" w:rsidRPr="00442F04">
        <w:t xml:space="preserve">   N/A – redundant given the other rows in this description</w:t>
      </w:r>
    </w:p>
    <w:p w14:paraId="077A9CB8" w14:textId="73C87A69" w:rsidR="004B63CC" w:rsidRDefault="00F85E65">
      <w:pPr>
        <w:pStyle w:val="BodyText"/>
        <w:ind w:left="1199" w:right="270" w:hanging="360"/>
      </w:pPr>
      <w:r>
        <w:t>cc.</w:t>
      </w:r>
      <w:r>
        <w:rPr>
          <w:spacing w:val="25"/>
        </w:rPr>
        <w:t xml:space="preserve"> </w:t>
      </w:r>
      <w:r>
        <w:t>Where,</w:t>
      </w:r>
      <w:r>
        <w:rPr>
          <w:spacing w:val="-1"/>
        </w:rPr>
        <w:t xml:space="preserve"> </w:t>
      </w:r>
      <w:r>
        <w:t>within</w:t>
      </w:r>
      <w:r>
        <w:rPr>
          <w:spacing w:val="-1"/>
        </w:rPr>
        <w:t xml:space="preserve"> </w:t>
      </w:r>
      <w:r>
        <w:t>the architecture,</w:t>
      </w:r>
      <w:r>
        <w:rPr>
          <w:spacing w:val="-1"/>
        </w:rPr>
        <w:t xml:space="preserve"> </w:t>
      </w:r>
      <w:r>
        <w:t>development/new</w:t>
      </w:r>
      <w:r>
        <w:rPr>
          <w:spacing w:val="-2"/>
        </w:rPr>
        <w:t xml:space="preserve"> </w:t>
      </w:r>
      <w:r>
        <w:t>and</w:t>
      </w:r>
      <w:r>
        <w:rPr>
          <w:spacing w:val="-1"/>
        </w:rPr>
        <w:t xml:space="preserve"> </w:t>
      </w:r>
      <w:r>
        <w:t>reuse</w:t>
      </w:r>
      <w:r>
        <w:rPr>
          <w:spacing w:val="-2"/>
        </w:rPr>
        <w:t xml:space="preserve"> </w:t>
      </w:r>
      <w:r>
        <w:t>components</w:t>
      </w:r>
      <w:r>
        <w:rPr>
          <w:spacing w:val="-2"/>
        </w:rPr>
        <w:t xml:space="preserve"> </w:t>
      </w:r>
      <w:r>
        <w:t>are</w:t>
      </w:r>
      <w:r>
        <w:rPr>
          <w:spacing w:val="-1"/>
        </w:rPr>
        <w:t xml:space="preserve"> </w:t>
      </w:r>
      <w:r>
        <w:t>located,</w:t>
      </w:r>
      <w:r>
        <w:rPr>
          <w:spacing w:val="-57"/>
        </w:rPr>
        <w:t xml:space="preserve"> </w:t>
      </w:r>
      <w:r>
        <w:t>including</w:t>
      </w:r>
      <w:r>
        <w:rPr>
          <w:spacing w:val="-1"/>
        </w:rPr>
        <w:t xml:space="preserve"> </w:t>
      </w:r>
      <w:r>
        <w:t>NDI, COTS, legacy equipment and GFI</w:t>
      </w:r>
      <w:r w:rsidR="00442F04">
        <w:t>.</w:t>
      </w:r>
      <w:r w:rsidR="00442F04" w:rsidRPr="00442F04">
        <w:t xml:space="preserve">   N/A – redundant given the other rows in this description</w:t>
      </w:r>
    </w:p>
    <w:p w14:paraId="0B4ED756" w14:textId="3E6A1A2A" w:rsidR="00C33F17" w:rsidRDefault="00C33F17">
      <w:pPr>
        <w:pStyle w:val="BodyText"/>
      </w:pPr>
    </w:p>
    <w:p w14:paraId="2936FAB8" w14:textId="564B6E0B" w:rsidR="00442F04" w:rsidRDefault="00F85E65">
      <w:pPr>
        <w:pStyle w:val="BodyText"/>
        <w:spacing w:line="480" w:lineRule="auto"/>
        <w:ind w:left="839" w:right="3342"/>
        <w:rPr>
          <w:spacing w:val="-57"/>
        </w:rPr>
      </w:pPr>
      <w:r>
        <w:t>dd. How reused components will meet IA requirements.</w:t>
      </w:r>
      <w:r w:rsidR="00442F04" w:rsidRPr="00442F04">
        <w:t xml:space="preserve">   N/A – redundant given the other rows in this description</w:t>
      </w:r>
    </w:p>
    <w:p w14:paraId="46F3D1C8" w14:textId="555F4522" w:rsidR="004B63CC" w:rsidRDefault="00F85E65">
      <w:pPr>
        <w:pStyle w:val="BodyText"/>
        <w:spacing w:line="480" w:lineRule="auto"/>
        <w:ind w:left="839" w:right="3342"/>
      </w:pPr>
      <w:proofErr w:type="spellStart"/>
      <w:r>
        <w:t>ee</w:t>
      </w:r>
      <w:proofErr w:type="spellEnd"/>
      <w:r>
        <w:t>.</w:t>
      </w:r>
      <w:r>
        <w:rPr>
          <w:spacing w:val="26"/>
        </w:rPr>
        <w:t xml:space="preserve"> </w:t>
      </w:r>
      <w:r>
        <w:t>Where industry sta</w:t>
      </w:r>
      <w:r>
        <w:t>ndards are applied</w:t>
      </w:r>
      <w:r w:rsidR="004B63CC">
        <w:t xml:space="preserve"> (i.e., </w:t>
      </w:r>
      <w:r w:rsidR="002461E3">
        <w:t>applicable standards should be captured as NFR in the issue tracking tool as AC in Features and User Stories</w:t>
      </w:r>
      <w:r w:rsidR="004B63CC">
        <w:t>).</w:t>
      </w:r>
    </w:p>
    <w:p w14:paraId="4A21D677" w14:textId="1D243D1A" w:rsidR="004B63CC" w:rsidRDefault="00F85E65">
      <w:pPr>
        <w:pStyle w:val="BodyText"/>
        <w:ind w:left="839"/>
      </w:pPr>
      <w:r>
        <w:t>ff.</w:t>
      </w:r>
      <w:r>
        <w:rPr>
          <w:spacing w:val="22"/>
        </w:rPr>
        <w:t xml:space="preserve"> </w:t>
      </w:r>
      <w:r>
        <w:t>Maturity</w:t>
      </w:r>
      <w:r>
        <w:rPr>
          <w:spacing w:val="-1"/>
        </w:rPr>
        <w:t xml:space="preserve"> </w:t>
      </w:r>
      <w:r>
        <w:t>of the functional/subsystem</w:t>
      </w:r>
      <w:r>
        <w:rPr>
          <w:spacing w:val="-3"/>
        </w:rPr>
        <w:t xml:space="preserve"> </w:t>
      </w:r>
      <w:r>
        <w:t>design</w:t>
      </w:r>
      <w:r w:rsidR="00442F04">
        <w:t>.</w:t>
      </w:r>
      <w:r w:rsidR="00442F04" w:rsidRPr="00442F04">
        <w:t xml:space="preserve">   N/A – redundant given the other rows in this description</w:t>
      </w:r>
    </w:p>
    <w:p w14:paraId="0B4ED759" w14:textId="3343C679" w:rsidR="00C33F17" w:rsidRDefault="00C33F17">
      <w:pPr>
        <w:pStyle w:val="BodyText"/>
      </w:pPr>
    </w:p>
    <w:p w14:paraId="5C7C350B" w14:textId="0E2CF66D" w:rsidR="004B63CC" w:rsidRDefault="00F85E65">
      <w:pPr>
        <w:pStyle w:val="BodyText"/>
        <w:ind w:left="839"/>
      </w:pPr>
      <w:r>
        <w:t>gg.</w:t>
      </w:r>
      <w:r>
        <w:rPr>
          <w:spacing w:val="-1"/>
        </w:rPr>
        <w:t xml:space="preserve"> </w:t>
      </w:r>
      <w:r>
        <w:t>Description</w:t>
      </w:r>
      <w:r>
        <w:rPr>
          <w:spacing w:val="-2"/>
        </w:rPr>
        <w:t xml:space="preserve"> </w:t>
      </w:r>
      <w:r>
        <w:t>of</w:t>
      </w:r>
      <w:r>
        <w:rPr>
          <w:spacing w:val="-1"/>
        </w:rPr>
        <w:t xml:space="preserve"> </w:t>
      </w:r>
      <w:r>
        <w:t>the</w:t>
      </w:r>
      <w:r>
        <w:rPr>
          <w:spacing w:val="-2"/>
        </w:rPr>
        <w:t xml:space="preserve"> </w:t>
      </w:r>
      <w:r>
        <w:t>SCI’s</w:t>
      </w:r>
      <w:r>
        <w:rPr>
          <w:spacing w:val="-1"/>
        </w:rPr>
        <w:t xml:space="preserve"> </w:t>
      </w:r>
      <w:r>
        <w:t>performance</w:t>
      </w:r>
      <w:r>
        <w:rPr>
          <w:spacing w:val="-2"/>
        </w:rPr>
        <w:t xml:space="preserve"> </w:t>
      </w:r>
      <w:r>
        <w:t>requirements</w:t>
      </w:r>
      <w:r w:rsidR="00442F04">
        <w:t>.</w:t>
      </w:r>
      <w:r w:rsidR="00442F04" w:rsidRPr="00442F04">
        <w:t xml:space="preserve">   N/A – redundant given the other rows in this description</w:t>
      </w:r>
    </w:p>
    <w:p w14:paraId="0B4ED75B" w14:textId="37B95846" w:rsidR="00C33F17" w:rsidRDefault="00C33F17">
      <w:pPr>
        <w:pStyle w:val="BodyText"/>
      </w:pPr>
    </w:p>
    <w:p w14:paraId="18EF5609" w14:textId="51BEA7E6" w:rsidR="004B63CC" w:rsidRDefault="00F85E65">
      <w:pPr>
        <w:pStyle w:val="BodyText"/>
        <w:ind w:left="1199" w:right="129" w:hanging="360"/>
      </w:pPr>
      <w:proofErr w:type="spellStart"/>
      <w:r>
        <w:t>hh</w:t>
      </w:r>
      <w:proofErr w:type="spellEnd"/>
      <w:r>
        <w:t>. Summary of risk items identified for the SCI that impact successful completion of the</w:t>
      </w:r>
      <w:r>
        <w:rPr>
          <w:spacing w:val="-57"/>
        </w:rPr>
        <w:t xml:space="preserve"> </w:t>
      </w:r>
      <w:r>
        <w:t>SCI</w:t>
      </w:r>
      <w:r w:rsidR="004B63CC">
        <w:t xml:space="preserve"> (i.e., </w:t>
      </w:r>
      <w:r w:rsidR="00442F04">
        <w:t>risks are identified in the issue tracking tool</w:t>
      </w:r>
      <w:r w:rsidR="004B63CC">
        <w:t>).</w:t>
      </w:r>
    </w:p>
    <w:p w14:paraId="0B4ED75D" w14:textId="521208FB" w:rsidR="00C33F17" w:rsidRDefault="00C33F17">
      <w:pPr>
        <w:pStyle w:val="BodyText"/>
        <w:spacing w:before="7"/>
        <w:rPr>
          <w:sz w:val="27"/>
        </w:rPr>
      </w:pPr>
    </w:p>
    <w:p w14:paraId="23575852" w14:textId="0D341F00" w:rsidR="004B63CC" w:rsidRDefault="00F85E65">
      <w:pPr>
        <w:pStyle w:val="BodyText"/>
        <w:ind w:left="839"/>
      </w:pPr>
      <w:r>
        <w:t>ii.</w:t>
      </w:r>
      <w:r>
        <w:rPr>
          <w:spacing w:val="46"/>
        </w:rPr>
        <w:t xml:space="preserve"> </w:t>
      </w:r>
      <w:r>
        <w:t>Test approaches planned</w:t>
      </w:r>
      <w:r>
        <w:rPr>
          <w:spacing w:val="-1"/>
        </w:rPr>
        <w:t xml:space="preserve"> </w:t>
      </w:r>
      <w:r>
        <w:t>for the SCI testing</w:t>
      </w:r>
      <w:r w:rsidR="00442F04">
        <w:t>.</w:t>
      </w:r>
      <w:r w:rsidR="00442F04" w:rsidRPr="00442F04">
        <w:t xml:space="preserve">   N/A – redundant given the other rows in this description</w:t>
      </w:r>
    </w:p>
    <w:p w14:paraId="0B4ED75F" w14:textId="63432E62" w:rsidR="00C33F17" w:rsidRDefault="00C33F17">
      <w:pPr>
        <w:pStyle w:val="BodyText"/>
        <w:spacing w:before="7"/>
        <w:rPr>
          <w:sz w:val="27"/>
        </w:rPr>
      </w:pPr>
    </w:p>
    <w:p w14:paraId="6C4CDF75" w14:textId="4C9FDDBC" w:rsidR="004B63CC" w:rsidRDefault="00F85E65">
      <w:pPr>
        <w:pStyle w:val="BodyText"/>
        <w:ind w:left="839"/>
      </w:pPr>
      <w:proofErr w:type="spellStart"/>
      <w:r>
        <w:t>jj</w:t>
      </w:r>
      <w:proofErr w:type="spellEnd"/>
      <w:r>
        <w:t>.</w:t>
      </w:r>
      <w:r>
        <w:rPr>
          <w:spacing w:val="45"/>
        </w:rPr>
        <w:t xml:space="preserve"> </w:t>
      </w:r>
      <w:r>
        <w:t>Lower-level</w:t>
      </w:r>
      <w:r>
        <w:rPr>
          <w:spacing w:val="-2"/>
        </w:rPr>
        <w:t xml:space="preserve"> </w:t>
      </w:r>
      <w:r>
        <w:t>tests</w:t>
      </w:r>
      <w:r>
        <w:rPr>
          <w:spacing w:val="-1"/>
        </w:rPr>
        <w:t xml:space="preserve"> </w:t>
      </w:r>
      <w:r>
        <w:t>to</w:t>
      </w:r>
      <w:r>
        <w:rPr>
          <w:spacing w:val="-1"/>
        </w:rPr>
        <w:t xml:space="preserve"> </w:t>
      </w:r>
      <w:r>
        <w:t>be</w:t>
      </w:r>
      <w:r>
        <w:rPr>
          <w:spacing w:val="-2"/>
        </w:rPr>
        <w:t xml:space="preserve"> </w:t>
      </w:r>
      <w:r>
        <w:t>performed</w:t>
      </w:r>
      <w:r>
        <w:rPr>
          <w:spacing w:val="-1"/>
        </w:rPr>
        <w:t xml:space="preserve"> </w:t>
      </w:r>
      <w:r>
        <w:t>on</w:t>
      </w:r>
      <w:r>
        <w:rPr>
          <w:spacing w:val="-1"/>
        </w:rPr>
        <w:t xml:space="preserve"> </w:t>
      </w:r>
      <w:r>
        <w:t>the</w:t>
      </w:r>
      <w:r>
        <w:rPr>
          <w:spacing w:val="-1"/>
        </w:rPr>
        <w:t xml:space="preserve"> </w:t>
      </w:r>
      <w:r>
        <w:t>components,</w:t>
      </w:r>
      <w:r>
        <w:rPr>
          <w:spacing w:val="-1"/>
        </w:rPr>
        <w:t xml:space="preserve"> </w:t>
      </w:r>
      <w:r>
        <w:t>from</w:t>
      </w:r>
      <w:r>
        <w:rPr>
          <w:spacing w:val="-2"/>
        </w:rPr>
        <w:t xml:space="preserve"> </w:t>
      </w:r>
      <w:r>
        <w:t>unit-level to top-level</w:t>
      </w:r>
      <w:r w:rsidR="00442F04">
        <w:t>.</w:t>
      </w:r>
      <w:r w:rsidR="00442F04" w:rsidRPr="00442F04">
        <w:t xml:space="preserve">   N/A – redundant given the other rows in this description</w:t>
      </w:r>
    </w:p>
    <w:p w14:paraId="0B4ED761" w14:textId="0D8CC421" w:rsidR="00C33F17" w:rsidRDefault="00C33F17">
      <w:pPr>
        <w:pStyle w:val="BodyText"/>
      </w:pPr>
    </w:p>
    <w:p w14:paraId="0B4ED762" w14:textId="77777777" w:rsidR="00C33F17" w:rsidRDefault="00F85E65">
      <w:pPr>
        <w:pStyle w:val="ListParagraph"/>
        <w:numPr>
          <w:ilvl w:val="1"/>
          <w:numId w:val="3"/>
        </w:numPr>
        <w:tabs>
          <w:tab w:val="left" w:pos="488"/>
        </w:tabs>
        <w:ind w:left="119" w:right="192" w:firstLine="0"/>
        <w:rPr>
          <w:sz w:val="24"/>
        </w:rPr>
      </w:pPr>
      <w:r>
        <w:rPr>
          <w:sz w:val="24"/>
        </w:rPr>
        <w:t>Section 7 – Software Design Review (SDR).</w:t>
      </w:r>
      <w:r>
        <w:rPr>
          <w:spacing w:val="1"/>
          <w:sz w:val="24"/>
        </w:rPr>
        <w:t xml:space="preserve"> </w:t>
      </w:r>
      <w:r>
        <w:rPr>
          <w:sz w:val="24"/>
        </w:rPr>
        <w:t>The SDR section of the DRIP shall contain the</w:t>
      </w:r>
      <w:r>
        <w:rPr>
          <w:spacing w:val="-58"/>
          <w:sz w:val="24"/>
        </w:rPr>
        <w:t xml:space="preserve"> </w:t>
      </w:r>
      <w:r>
        <w:rPr>
          <w:sz w:val="24"/>
        </w:rPr>
        <w:t>following:</w:t>
      </w:r>
    </w:p>
    <w:p w14:paraId="0B4ED763" w14:textId="77777777" w:rsidR="00C33F17" w:rsidRDefault="00C33F17">
      <w:pPr>
        <w:pStyle w:val="BodyText"/>
        <w:spacing w:before="11"/>
        <w:rPr>
          <w:sz w:val="23"/>
        </w:rPr>
      </w:pPr>
    </w:p>
    <w:p w14:paraId="0BABC6A5" w14:textId="77777777" w:rsidR="004B63CC" w:rsidRPr="004B63CC" w:rsidRDefault="004B63CC" w:rsidP="004B63CC">
      <w:pPr>
        <w:tabs>
          <w:tab w:val="left" w:pos="1200"/>
        </w:tabs>
        <w:ind w:left="839"/>
        <w:rPr>
          <w:sz w:val="24"/>
        </w:rPr>
      </w:pPr>
      <w:r w:rsidRPr="004B63CC">
        <w:rPr>
          <w:sz w:val="24"/>
        </w:rPr>
        <w:t>N/A</w:t>
      </w:r>
    </w:p>
    <w:p w14:paraId="0B4ED7AA" w14:textId="77777777" w:rsidR="00C33F17" w:rsidRDefault="00C33F17">
      <w:pPr>
        <w:pStyle w:val="BodyText"/>
        <w:spacing w:before="11"/>
        <w:rPr>
          <w:sz w:val="23"/>
        </w:rPr>
      </w:pPr>
    </w:p>
    <w:p w14:paraId="0B4ED7AB" w14:textId="77777777" w:rsidR="00C33F17" w:rsidRDefault="00F85E65">
      <w:pPr>
        <w:pStyle w:val="BodyText"/>
        <w:ind w:left="119"/>
      </w:pPr>
      <w:r>
        <w:t>Section 8 – Hardware Critical Design Review (HCDR).</w:t>
      </w:r>
      <w:r>
        <w:rPr>
          <w:spacing w:val="1"/>
        </w:rPr>
        <w:t xml:space="preserve"> </w:t>
      </w:r>
      <w:r>
        <w:t>The HCDR section of the DRIP shall</w:t>
      </w:r>
      <w:r>
        <w:rPr>
          <w:spacing w:val="-57"/>
        </w:rPr>
        <w:t xml:space="preserve"> </w:t>
      </w:r>
      <w:r>
        <w:t>contain</w:t>
      </w:r>
      <w:r>
        <w:rPr>
          <w:spacing w:val="-1"/>
        </w:rPr>
        <w:t xml:space="preserve"> </w:t>
      </w:r>
      <w:r>
        <w:t>the</w:t>
      </w:r>
      <w:r>
        <w:rPr>
          <w:spacing w:val="-1"/>
        </w:rPr>
        <w:t xml:space="preserve"> </w:t>
      </w:r>
      <w:r>
        <w:t>following:</w:t>
      </w:r>
    </w:p>
    <w:p w14:paraId="0B4ED7AC" w14:textId="77777777" w:rsidR="00C33F17" w:rsidRDefault="00C33F17">
      <w:pPr>
        <w:pStyle w:val="BodyText"/>
        <w:spacing w:before="10"/>
        <w:rPr>
          <w:sz w:val="23"/>
        </w:rPr>
      </w:pPr>
    </w:p>
    <w:p w14:paraId="35428097" w14:textId="77777777" w:rsidR="004B63CC" w:rsidRPr="004B63CC" w:rsidRDefault="004B63CC" w:rsidP="004B63CC">
      <w:pPr>
        <w:tabs>
          <w:tab w:val="left" w:pos="1200"/>
        </w:tabs>
        <w:ind w:left="839"/>
        <w:rPr>
          <w:sz w:val="24"/>
        </w:rPr>
      </w:pPr>
      <w:r w:rsidRPr="004B63CC">
        <w:rPr>
          <w:sz w:val="24"/>
        </w:rPr>
        <w:t>N/A</w:t>
      </w:r>
    </w:p>
    <w:p w14:paraId="0B4ED7EF" w14:textId="77777777" w:rsidR="00C33F17" w:rsidRDefault="00C33F17">
      <w:pPr>
        <w:pStyle w:val="BodyText"/>
      </w:pPr>
    </w:p>
    <w:p w14:paraId="0B4ED7F0" w14:textId="546CA3EA" w:rsidR="00C33F17" w:rsidRDefault="00F85E65">
      <w:pPr>
        <w:pStyle w:val="BodyText"/>
        <w:spacing w:before="1"/>
        <w:ind w:left="119"/>
      </w:pPr>
      <w:r>
        <w:t>Section 9 – Software Critical Design Review (SCDR) – renamed “</w:t>
      </w:r>
      <w:r w:rsidRPr="00F85E65">
        <w:t>Maturity and End User Engagement Dem</w:t>
      </w:r>
      <w:r>
        <w:t>o” to align with agile development.</w:t>
      </w:r>
      <w:r>
        <w:rPr>
          <w:spacing w:val="1"/>
        </w:rPr>
        <w:t xml:space="preserve"> </w:t>
      </w:r>
      <w:r>
        <w:t>The SCDR secti</w:t>
      </w:r>
      <w:r>
        <w:t>on of the DRIP shall</w:t>
      </w:r>
      <w:r>
        <w:rPr>
          <w:spacing w:val="-57"/>
        </w:rPr>
        <w:t xml:space="preserve"> </w:t>
      </w:r>
      <w:r>
        <w:t>contain</w:t>
      </w:r>
      <w:r>
        <w:rPr>
          <w:spacing w:val="-1"/>
        </w:rPr>
        <w:t xml:space="preserve"> </w:t>
      </w:r>
      <w:r>
        <w:t>the</w:t>
      </w:r>
      <w:r>
        <w:rPr>
          <w:spacing w:val="-1"/>
        </w:rPr>
        <w:t xml:space="preserve"> </w:t>
      </w:r>
      <w:r>
        <w:t>following:</w:t>
      </w:r>
    </w:p>
    <w:p w14:paraId="0B4ED7F1" w14:textId="77777777" w:rsidR="00C33F17" w:rsidRDefault="00C33F17">
      <w:pPr>
        <w:pStyle w:val="BodyText"/>
        <w:spacing w:before="10"/>
        <w:rPr>
          <w:sz w:val="23"/>
        </w:rPr>
      </w:pPr>
    </w:p>
    <w:p w14:paraId="0B4ED7F3" w14:textId="3BA21F74" w:rsidR="00C33F17" w:rsidRDefault="007640FA">
      <w:pPr>
        <w:pStyle w:val="BodyText"/>
      </w:pPr>
      <w:r>
        <w:t xml:space="preserve">See </w:t>
      </w:r>
      <w:r>
        <w:t xml:space="preserve">Section 6 – </w:t>
      </w:r>
      <w:r w:rsidR="00F85E65" w:rsidRPr="00F85E65">
        <w:rPr>
          <w:i/>
          <w:iCs/>
        </w:rPr>
        <w:t xml:space="preserve">Maturity and End User Engagement </w:t>
      </w:r>
      <w:r w:rsidR="00F85E65" w:rsidRPr="00F85E65">
        <w:rPr>
          <w:i/>
          <w:iCs/>
        </w:rPr>
        <w:t>Review</w:t>
      </w:r>
      <w:r>
        <w:t>.</w:t>
      </w:r>
    </w:p>
    <w:p w14:paraId="0B4ED834" w14:textId="52E86712" w:rsidR="00C33F17" w:rsidRDefault="00C33F17">
      <w:pPr>
        <w:pStyle w:val="BodyText"/>
      </w:pPr>
    </w:p>
    <w:p w14:paraId="0B4ED835" w14:textId="77777777" w:rsidR="00C33F17" w:rsidRDefault="00F85E65">
      <w:pPr>
        <w:pStyle w:val="ListParagraph"/>
        <w:numPr>
          <w:ilvl w:val="1"/>
          <w:numId w:val="3"/>
        </w:numPr>
        <w:tabs>
          <w:tab w:val="left" w:pos="488"/>
        </w:tabs>
        <w:ind w:left="119" w:right="232" w:firstLine="0"/>
        <w:rPr>
          <w:sz w:val="24"/>
        </w:rPr>
      </w:pPr>
      <w:r>
        <w:rPr>
          <w:sz w:val="24"/>
        </w:rPr>
        <w:t>Section 10 – Test Readiness Review (TRR).</w:t>
      </w:r>
      <w:r>
        <w:rPr>
          <w:spacing w:val="1"/>
          <w:sz w:val="24"/>
        </w:rPr>
        <w:t xml:space="preserve"> </w:t>
      </w:r>
      <w:r>
        <w:rPr>
          <w:sz w:val="24"/>
        </w:rPr>
        <w:t>The TRR section of the DRIP shall contain the</w:t>
      </w:r>
      <w:r>
        <w:rPr>
          <w:spacing w:val="-58"/>
          <w:sz w:val="24"/>
        </w:rPr>
        <w:t xml:space="preserve"> </w:t>
      </w:r>
      <w:r>
        <w:rPr>
          <w:sz w:val="24"/>
        </w:rPr>
        <w:t>following:</w:t>
      </w:r>
    </w:p>
    <w:p w14:paraId="0B4ED836" w14:textId="77777777" w:rsidR="00C33F17" w:rsidRDefault="00C33F17">
      <w:pPr>
        <w:pStyle w:val="BodyText"/>
      </w:pPr>
    </w:p>
    <w:p w14:paraId="3B4DEC12" w14:textId="77777777" w:rsidR="004B63CC" w:rsidRPr="004B63CC" w:rsidRDefault="004B63CC" w:rsidP="004B63CC">
      <w:pPr>
        <w:tabs>
          <w:tab w:val="left" w:pos="1200"/>
        </w:tabs>
        <w:ind w:left="839"/>
        <w:rPr>
          <w:sz w:val="24"/>
        </w:rPr>
      </w:pPr>
      <w:r w:rsidRPr="004B63CC">
        <w:rPr>
          <w:sz w:val="24"/>
        </w:rPr>
        <w:t>N/A</w:t>
      </w:r>
    </w:p>
    <w:p w14:paraId="0B4ED85C" w14:textId="77777777" w:rsidR="00C33F17" w:rsidRDefault="00C33F17">
      <w:pPr>
        <w:pStyle w:val="BodyText"/>
      </w:pPr>
    </w:p>
    <w:p w14:paraId="0B4ED85D" w14:textId="77777777" w:rsidR="00C33F17" w:rsidRDefault="00F85E65">
      <w:pPr>
        <w:pStyle w:val="ListParagraph"/>
        <w:numPr>
          <w:ilvl w:val="1"/>
          <w:numId w:val="3"/>
        </w:numPr>
        <w:tabs>
          <w:tab w:val="left" w:pos="488"/>
        </w:tabs>
        <w:ind w:left="119" w:right="549" w:firstLine="0"/>
        <w:rPr>
          <w:sz w:val="24"/>
        </w:rPr>
      </w:pPr>
      <w:r>
        <w:rPr>
          <w:sz w:val="24"/>
        </w:rPr>
        <w:t>Section 11 – Functional Configuration Audit (FCA).</w:t>
      </w:r>
      <w:r>
        <w:rPr>
          <w:spacing w:val="1"/>
          <w:sz w:val="24"/>
        </w:rPr>
        <w:t xml:space="preserve"> </w:t>
      </w:r>
      <w:r>
        <w:rPr>
          <w:sz w:val="24"/>
        </w:rPr>
        <w:t>The FCA section of the DRIP shall</w:t>
      </w:r>
      <w:r>
        <w:rPr>
          <w:spacing w:val="-57"/>
          <w:sz w:val="24"/>
        </w:rPr>
        <w:t xml:space="preserve"> </w:t>
      </w:r>
      <w:r>
        <w:rPr>
          <w:sz w:val="24"/>
        </w:rPr>
        <w:t>contain</w:t>
      </w:r>
      <w:r>
        <w:rPr>
          <w:spacing w:val="-1"/>
          <w:sz w:val="24"/>
        </w:rPr>
        <w:t xml:space="preserve"> </w:t>
      </w:r>
      <w:r>
        <w:rPr>
          <w:sz w:val="24"/>
        </w:rPr>
        <w:t>the</w:t>
      </w:r>
      <w:r>
        <w:rPr>
          <w:spacing w:val="-1"/>
          <w:sz w:val="24"/>
        </w:rPr>
        <w:t xml:space="preserve"> </w:t>
      </w:r>
      <w:r>
        <w:rPr>
          <w:sz w:val="24"/>
        </w:rPr>
        <w:t>following:</w:t>
      </w:r>
    </w:p>
    <w:p w14:paraId="0B4ED85E" w14:textId="77777777" w:rsidR="00C33F17" w:rsidRDefault="00C33F17">
      <w:pPr>
        <w:pStyle w:val="BodyText"/>
      </w:pPr>
    </w:p>
    <w:p w14:paraId="293FD4ED" w14:textId="77777777" w:rsidR="004B63CC" w:rsidRPr="004B63CC" w:rsidRDefault="004B63CC" w:rsidP="004B63CC">
      <w:pPr>
        <w:tabs>
          <w:tab w:val="left" w:pos="1200"/>
        </w:tabs>
        <w:ind w:left="839"/>
        <w:rPr>
          <w:sz w:val="24"/>
        </w:rPr>
      </w:pPr>
      <w:r w:rsidRPr="004B63CC">
        <w:rPr>
          <w:sz w:val="24"/>
        </w:rPr>
        <w:t>N/A</w:t>
      </w:r>
    </w:p>
    <w:p w14:paraId="0B4ED868" w14:textId="77777777" w:rsidR="00C33F17" w:rsidRDefault="00C33F17">
      <w:pPr>
        <w:pStyle w:val="BodyText"/>
      </w:pPr>
    </w:p>
    <w:p w14:paraId="0B4ED869" w14:textId="77777777" w:rsidR="00C33F17" w:rsidRDefault="00F85E65">
      <w:pPr>
        <w:pStyle w:val="ListParagraph"/>
        <w:numPr>
          <w:ilvl w:val="1"/>
          <w:numId w:val="3"/>
        </w:numPr>
        <w:tabs>
          <w:tab w:val="left" w:pos="608"/>
        </w:tabs>
        <w:spacing w:before="1"/>
        <w:ind w:left="119" w:right="644" w:firstLine="0"/>
        <w:rPr>
          <w:sz w:val="24"/>
        </w:rPr>
      </w:pPr>
      <w:r>
        <w:rPr>
          <w:sz w:val="24"/>
        </w:rPr>
        <w:t>Section 12 – Physical Configuration Audit (PCA).</w:t>
      </w:r>
      <w:r>
        <w:rPr>
          <w:spacing w:val="1"/>
          <w:sz w:val="24"/>
        </w:rPr>
        <w:t xml:space="preserve"> </w:t>
      </w:r>
      <w:r>
        <w:rPr>
          <w:sz w:val="24"/>
        </w:rPr>
        <w:t>The PCA section of the DRIP shall</w:t>
      </w:r>
      <w:r>
        <w:rPr>
          <w:spacing w:val="-58"/>
          <w:sz w:val="24"/>
        </w:rPr>
        <w:t xml:space="preserve"> </w:t>
      </w:r>
      <w:r>
        <w:rPr>
          <w:sz w:val="24"/>
        </w:rPr>
        <w:t>contain</w:t>
      </w:r>
      <w:r>
        <w:rPr>
          <w:spacing w:val="-1"/>
          <w:sz w:val="24"/>
        </w:rPr>
        <w:t xml:space="preserve"> </w:t>
      </w:r>
      <w:r>
        <w:rPr>
          <w:sz w:val="24"/>
        </w:rPr>
        <w:t>the</w:t>
      </w:r>
      <w:r>
        <w:rPr>
          <w:spacing w:val="-1"/>
          <w:sz w:val="24"/>
        </w:rPr>
        <w:t xml:space="preserve"> </w:t>
      </w:r>
      <w:r>
        <w:rPr>
          <w:sz w:val="24"/>
        </w:rPr>
        <w:t>following:</w:t>
      </w:r>
    </w:p>
    <w:p w14:paraId="0B4ED86A" w14:textId="77777777" w:rsidR="00C33F17" w:rsidRDefault="00C33F17">
      <w:pPr>
        <w:pStyle w:val="BodyText"/>
        <w:spacing w:before="11"/>
        <w:rPr>
          <w:sz w:val="23"/>
        </w:rPr>
      </w:pPr>
    </w:p>
    <w:p w14:paraId="540B961F" w14:textId="77777777" w:rsidR="004B63CC" w:rsidRPr="004B63CC" w:rsidRDefault="004B63CC" w:rsidP="004B63CC">
      <w:pPr>
        <w:tabs>
          <w:tab w:val="left" w:pos="1200"/>
        </w:tabs>
        <w:ind w:left="839"/>
        <w:rPr>
          <w:sz w:val="24"/>
        </w:rPr>
      </w:pPr>
      <w:r w:rsidRPr="004B63CC">
        <w:rPr>
          <w:sz w:val="24"/>
        </w:rPr>
        <w:t>N/A</w:t>
      </w:r>
    </w:p>
    <w:p w14:paraId="0B4ED88D" w14:textId="77777777" w:rsidR="00C33F17" w:rsidRDefault="00C33F17">
      <w:pPr>
        <w:pStyle w:val="BodyText"/>
      </w:pPr>
    </w:p>
    <w:p w14:paraId="0B4ED88E" w14:textId="77777777" w:rsidR="00C33F17" w:rsidRDefault="00F85E65">
      <w:pPr>
        <w:pStyle w:val="BodyText"/>
        <w:ind w:left="116"/>
      </w:pPr>
      <w:r>
        <w:t>3.0</w:t>
      </w:r>
      <w:r>
        <w:rPr>
          <w:spacing w:val="59"/>
        </w:rPr>
        <w:t xml:space="preserve"> </w:t>
      </w:r>
      <w:r>
        <w:t>End</w:t>
      </w:r>
      <w:r>
        <w:rPr>
          <w:spacing w:val="-4"/>
        </w:rPr>
        <w:t xml:space="preserve"> </w:t>
      </w:r>
      <w:r>
        <w:t>of</w:t>
      </w:r>
      <w:r>
        <w:rPr>
          <w:spacing w:val="-4"/>
        </w:rPr>
        <w:t xml:space="preserve"> </w:t>
      </w:r>
      <w:r>
        <w:t>DI-SESS-81757A</w:t>
      </w:r>
    </w:p>
    <w:sectPr w:rsidR="00C33F17">
      <w:pgSz w:w="12240" w:h="15840"/>
      <w:pgMar w:top="1340" w:right="1340" w:bottom="1260" w:left="1320" w:header="71"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D897" w14:textId="77777777" w:rsidR="00000000" w:rsidRDefault="00F85E65">
      <w:r>
        <w:separator/>
      </w:r>
    </w:p>
  </w:endnote>
  <w:endnote w:type="continuationSeparator" w:id="0">
    <w:p w14:paraId="0B4ED899" w14:textId="77777777" w:rsidR="00000000" w:rsidRDefault="00F8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D892" w14:textId="77777777" w:rsidR="00C33F17" w:rsidRDefault="00F85E65">
    <w:pPr>
      <w:pStyle w:val="BodyText"/>
      <w:spacing w:line="14" w:lineRule="auto"/>
      <w:rPr>
        <w:sz w:val="20"/>
      </w:rPr>
    </w:pPr>
    <w:r>
      <w:pict w14:anchorId="0B4ED897">
        <v:shapetype id="_x0000_t202" coordsize="21600,21600" o:spt="202" path="m,l,21600r21600,l21600,xe">
          <v:stroke joinstyle="miter"/>
          <v:path gradientshapeok="t" o:connecttype="rect"/>
        </v:shapetype>
        <v:shape id="docshape5" o:spid="_x0000_s1025" type="#_x0000_t202" style="position:absolute;margin-left:472.7pt;margin-top:727.75pt;width:68.35pt;height:15.3pt;z-index:-16096768;mso-position-horizontal-relative:page;mso-position-vertical-relative:page" filled="f" stroked="f">
          <v:textbox inset="0,0,0,0">
            <w:txbxContent>
              <w:p w14:paraId="0B4ED89C" w14:textId="77777777" w:rsidR="00C33F17" w:rsidRDefault="00F85E65">
                <w:pPr>
                  <w:pStyle w:val="BodyText"/>
                  <w:spacing w:before="10"/>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t>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D893" w14:textId="77777777" w:rsidR="00000000" w:rsidRDefault="00F85E65">
      <w:r>
        <w:separator/>
      </w:r>
    </w:p>
  </w:footnote>
  <w:footnote w:type="continuationSeparator" w:id="0">
    <w:p w14:paraId="0B4ED895" w14:textId="77777777" w:rsidR="00000000" w:rsidRDefault="00F8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D891" w14:textId="1E3EF76B" w:rsidR="00C33F17" w:rsidRDefault="00F85E65">
    <w:pPr>
      <w:pStyle w:val="BodyText"/>
      <w:spacing w:line="14" w:lineRule="auto"/>
      <w:rPr>
        <w:sz w:val="20"/>
      </w:rPr>
    </w:pPr>
    <w:r>
      <w:pict w14:anchorId="0B4ED896">
        <v:shapetype id="_x0000_t202" coordsize="21600,21600" o:spt="202" path="m,l,21600r21600,l21600,xe">
          <v:stroke joinstyle="miter"/>
          <v:path gradientshapeok="t" o:connecttype="rect"/>
        </v:shapetype>
        <v:shape id="docshape4" o:spid="_x0000_s1026" type="#_x0000_t202" style="position:absolute;margin-left:229.65pt;margin-top:35.35pt;width:152.75pt;height:15.3pt;z-index:-16097280;mso-position-horizontal-relative:page;mso-position-vertical-relative:page" filled="f" stroked="f">
          <v:textbox inset="0,0,0,0">
            <w:txbxContent>
              <w:p w14:paraId="0B4ED89B" w14:textId="77777777" w:rsidR="00C33F17" w:rsidRDefault="00F85E65">
                <w:pPr>
                  <w:pStyle w:val="BodyText"/>
                  <w:spacing w:before="10"/>
                  <w:ind w:left="20"/>
                </w:pPr>
                <w:r>
                  <w:t>DI-SESS-81757A</w:t>
                </w:r>
                <w:r>
                  <w:rPr>
                    <w:spacing w:val="59"/>
                  </w:rPr>
                  <w:t xml:space="preserve"> </w:t>
                </w:r>
                <w:r>
                  <w:t>(Continued)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A67"/>
    <w:multiLevelType w:val="multilevel"/>
    <w:tmpl w:val="E76CBEB0"/>
    <w:lvl w:ilvl="0">
      <w:start w:val="2"/>
      <w:numFmt w:val="decimal"/>
      <w:lvlText w:val="%1"/>
      <w:lvlJc w:val="left"/>
      <w:pPr>
        <w:ind w:left="482" w:hanging="366"/>
        <w:jc w:val="left"/>
      </w:pPr>
      <w:rPr>
        <w:rFonts w:hint="default"/>
      </w:rPr>
    </w:lvl>
    <w:lvl w:ilvl="1">
      <w:numFmt w:val="decimal"/>
      <w:lvlText w:val="%1.%2"/>
      <w:lvlJc w:val="left"/>
      <w:pPr>
        <w:ind w:left="482" w:hanging="366"/>
        <w:jc w:val="left"/>
      </w:pPr>
      <w:rPr>
        <w:rFonts w:ascii="Times New Roman" w:eastAsia="Times New Roman" w:hAnsi="Times New Roman" w:cs="Times New Roman" w:hint="default"/>
        <w:b w:val="0"/>
        <w:bCs w:val="0"/>
        <w:i w:val="0"/>
        <w:iCs w:val="0"/>
        <w:w w:val="100"/>
        <w:sz w:val="24"/>
        <w:szCs w:val="24"/>
      </w:rPr>
    </w:lvl>
    <w:lvl w:ilvl="2">
      <w:start w:val="1"/>
      <w:numFmt w:val="lowerLetter"/>
      <w:lvlText w:val="%3."/>
      <w:lvlJc w:val="left"/>
      <w:pPr>
        <w:ind w:left="1200" w:hanging="360"/>
        <w:jc w:val="left"/>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62" w:hanging="360"/>
      </w:pPr>
      <w:rPr>
        <w:rFonts w:hint="default"/>
      </w:rPr>
    </w:lvl>
    <w:lvl w:ilvl="4">
      <w:numFmt w:val="bullet"/>
      <w:lvlText w:val="•"/>
      <w:lvlJc w:val="left"/>
      <w:pPr>
        <w:ind w:left="3993" w:hanging="360"/>
      </w:pPr>
      <w:rPr>
        <w:rFonts w:hint="default"/>
      </w:rPr>
    </w:lvl>
    <w:lvl w:ilvl="5">
      <w:numFmt w:val="bullet"/>
      <w:lvlText w:val="•"/>
      <w:lvlJc w:val="left"/>
      <w:pPr>
        <w:ind w:left="4924" w:hanging="360"/>
      </w:pPr>
      <w:rPr>
        <w:rFonts w:hint="default"/>
      </w:rPr>
    </w:lvl>
    <w:lvl w:ilvl="6">
      <w:numFmt w:val="bullet"/>
      <w:lvlText w:val="•"/>
      <w:lvlJc w:val="left"/>
      <w:pPr>
        <w:ind w:left="5855" w:hanging="360"/>
      </w:pPr>
      <w:rPr>
        <w:rFonts w:hint="default"/>
      </w:rPr>
    </w:lvl>
    <w:lvl w:ilvl="7">
      <w:numFmt w:val="bullet"/>
      <w:lvlText w:val="•"/>
      <w:lvlJc w:val="left"/>
      <w:pPr>
        <w:ind w:left="6786" w:hanging="360"/>
      </w:pPr>
      <w:rPr>
        <w:rFonts w:hint="default"/>
      </w:rPr>
    </w:lvl>
    <w:lvl w:ilvl="8">
      <w:numFmt w:val="bullet"/>
      <w:lvlText w:val="•"/>
      <w:lvlJc w:val="left"/>
      <w:pPr>
        <w:ind w:left="7717" w:hanging="360"/>
      </w:pPr>
      <w:rPr>
        <w:rFonts w:hint="default"/>
      </w:rPr>
    </w:lvl>
  </w:abstractNum>
  <w:abstractNum w:abstractNumId="1" w15:restartNumberingAfterBreak="0">
    <w:nsid w:val="48BF0A7C"/>
    <w:multiLevelType w:val="hybridMultilevel"/>
    <w:tmpl w:val="DDA0F918"/>
    <w:lvl w:ilvl="0" w:tplc="CF6CED48">
      <w:start w:val="1"/>
      <w:numFmt w:val="lowerLetter"/>
      <w:lvlText w:val="%1."/>
      <w:lvlJc w:val="left"/>
      <w:pPr>
        <w:ind w:left="1200" w:hanging="360"/>
        <w:jc w:val="left"/>
      </w:pPr>
      <w:rPr>
        <w:rFonts w:ascii="Times New Roman" w:eastAsia="Times New Roman" w:hAnsi="Times New Roman" w:cs="Times New Roman" w:hint="default"/>
        <w:b w:val="0"/>
        <w:bCs w:val="0"/>
        <w:i w:val="0"/>
        <w:iCs w:val="0"/>
        <w:w w:val="100"/>
        <w:sz w:val="24"/>
        <w:szCs w:val="24"/>
      </w:rPr>
    </w:lvl>
    <w:lvl w:ilvl="1" w:tplc="8408CD4C">
      <w:numFmt w:val="bullet"/>
      <w:lvlText w:val="•"/>
      <w:lvlJc w:val="left"/>
      <w:pPr>
        <w:ind w:left="2038" w:hanging="360"/>
      </w:pPr>
      <w:rPr>
        <w:rFonts w:hint="default"/>
      </w:rPr>
    </w:lvl>
    <w:lvl w:ilvl="2" w:tplc="886C05A8">
      <w:numFmt w:val="bullet"/>
      <w:lvlText w:val="•"/>
      <w:lvlJc w:val="left"/>
      <w:pPr>
        <w:ind w:left="2876" w:hanging="360"/>
      </w:pPr>
      <w:rPr>
        <w:rFonts w:hint="default"/>
      </w:rPr>
    </w:lvl>
    <w:lvl w:ilvl="3" w:tplc="79227246">
      <w:numFmt w:val="bullet"/>
      <w:lvlText w:val="•"/>
      <w:lvlJc w:val="left"/>
      <w:pPr>
        <w:ind w:left="3714" w:hanging="360"/>
      </w:pPr>
      <w:rPr>
        <w:rFonts w:hint="default"/>
      </w:rPr>
    </w:lvl>
    <w:lvl w:ilvl="4" w:tplc="8C4CDB0C">
      <w:numFmt w:val="bullet"/>
      <w:lvlText w:val="•"/>
      <w:lvlJc w:val="left"/>
      <w:pPr>
        <w:ind w:left="4552" w:hanging="360"/>
      </w:pPr>
      <w:rPr>
        <w:rFonts w:hint="default"/>
      </w:rPr>
    </w:lvl>
    <w:lvl w:ilvl="5" w:tplc="FE849C38">
      <w:numFmt w:val="bullet"/>
      <w:lvlText w:val="•"/>
      <w:lvlJc w:val="left"/>
      <w:pPr>
        <w:ind w:left="5390" w:hanging="360"/>
      </w:pPr>
      <w:rPr>
        <w:rFonts w:hint="default"/>
      </w:rPr>
    </w:lvl>
    <w:lvl w:ilvl="6" w:tplc="B68A3A92">
      <w:numFmt w:val="bullet"/>
      <w:lvlText w:val="•"/>
      <w:lvlJc w:val="left"/>
      <w:pPr>
        <w:ind w:left="6228" w:hanging="360"/>
      </w:pPr>
      <w:rPr>
        <w:rFonts w:hint="default"/>
      </w:rPr>
    </w:lvl>
    <w:lvl w:ilvl="7" w:tplc="63CE46B2">
      <w:numFmt w:val="bullet"/>
      <w:lvlText w:val="•"/>
      <w:lvlJc w:val="left"/>
      <w:pPr>
        <w:ind w:left="7066" w:hanging="360"/>
      </w:pPr>
      <w:rPr>
        <w:rFonts w:hint="default"/>
      </w:rPr>
    </w:lvl>
    <w:lvl w:ilvl="8" w:tplc="7A5C9210">
      <w:numFmt w:val="bullet"/>
      <w:lvlText w:val="•"/>
      <w:lvlJc w:val="left"/>
      <w:pPr>
        <w:ind w:left="7904" w:hanging="360"/>
      </w:pPr>
      <w:rPr>
        <w:rFonts w:hint="default"/>
      </w:rPr>
    </w:lvl>
  </w:abstractNum>
  <w:abstractNum w:abstractNumId="2" w15:restartNumberingAfterBreak="0">
    <w:nsid w:val="6A754B13"/>
    <w:multiLevelType w:val="hybridMultilevel"/>
    <w:tmpl w:val="B2DE63C6"/>
    <w:lvl w:ilvl="0" w:tplc="0C103058">
      <w:start w:val="1"/>
      <w:numFmt w:val="lowerLetter"/>
      <w:lvlText w:val="%1."/>
      <w:lvlJc w:val="left"/>
      <w:pPr>
        <w:ind w:left="1200" w:hanging="360"/>
        <w:jc w:val="left"/>
      </w:pPr>
      <w:rPr>
        <w:rFonts w:ascii="Times New Roman" w:eastAsia="Times New Roman" w:hAnsi="Times New Roman" w:cs="Times New Roman" w:hint="default"/>
        <w:b w:val="0"/>
        <w:bCs w:val="0"/>
        <w:i w:val="0"/>
        <w:iCs w:val="0"/>
        <w:w w:val="100"/>
        <w:sz w:val="24"/>
        <w:szCs w:val="24"/>
      </w:rPr>
    </w:lvl>
    <w:lvl w:ilvl="1" w:tplc="2DAEC136">
      <w:numFmt w:val="bullet"/>
      <w:lvlText w:val="•"/>
      <w:lvlJc w:val="left"/>
      <w:pPr>
        <w:ind w:left="2038" w:hanging="360"/>
      </w:pPr>
      <w:rPr>
        <w:rFonts w:hint="default"/>
      </w:rPr>
    </w:lvl>
    <w:lvl w:ilvl="2" w:tplc="D2C2F90E">
      <w:numFmt w:val="bullet"/>
      <w:lvlText w:val="•"/>
      <w:lvlJc w:val="left"/>
      <w:pPr>
        <w:ind w:left="2876" w:hanging="360"/>
      </w:pPr>
      <w:rPr>
        <w:rFonts w:hint="default"/>
      </w:rPr>
    </w:lvl>
    <w:lvl w:ilvl="3" w:tplc="48BE1A48">
      <w:numFmt w:val="bullet"/>
      <w:lvlText w:val="•"/>
      <w:lvlJc w:val="left"/>
      <w:pPr>
        <w:ind w:left="3714" w:hanging="360"/>
      </w:pPr>
      <w:rPr>
        <w:rFonts w:hint="default"/>
      </w:rPr>
    </w:lvl>
    <w:lvl w:ilvl="4" w:tplc="902A20B4">
      <w:numFmt w:val="bullet"/>
      <w:lvlText w:val="•"/>
      <w:lvlJc w:val="left"/>
      <w:pPr>
        <w:ind w:left="4552" w:hanging="360"/>
      </w:pPr>
      <w:rPr>
        <w:rFonts w:hint="default"/>
      </w:rPr>
    </w:lvl>
    <w:lvl w:ilvl="5" w:tplc="2354D1BE">
      <w:numFmt w:val="bullet"/>
      <w:lvlText w:val="•"/>
      <w:lvlJc w:val="left"/>
      <w:pPr>
        <w:ind w:left="5390" w:hanging="360"/>
      </w:pPr>
      <w:rPr>
        <w:rFonts w:hint="default"/>
      </w:rPr>
    </w:lvl>
    <w:lvl w:ilvl="6" w:tplc="01BE3BFA">
      <w:numFmt w:val="bullet"/>
      <w:lvlText w:val="•"/>
      <w:lvlJc w:val="left"/>
      <w:pPr>
        <w:ind w:left="6228" w:hanging="360"/>
      </w:pPr>
      <w:rPr>
        <w:rFonts w:hint="default"/>
      </w:rPr>
    </w:lvl>
    <w:lvl w:ilvl="7" w:tplc="39DC4076">
      <w:numFmt w:val="bullet"/>
      <w:lvlText w:val="•"/>
      <w:lvlJc w:val="left"/>
      <w:pPr>
        <w:ind w:left="7066" w:hanging="360"/>
      </w:pPr>
      <w:rPr>
        <w:rFonts w:hint="default"/>
      </w:rPr>
    </w:lvl>
    <w:lvl w:ilvl="8" w:tplc="7E7A7E8E">
      <w:numFmt w:val="bullet"/>
      <w:lvlText w:val="•"/>
      <w:lvlJc w:val="left"/>
      <w:pPr>
        <w:ind w:left="7904"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33F17"/>
    <w:rsid w:val="000B66FB"/>
    <w:rsid w:val="000C578E"/>
    <w:rsid w:val="002461E3"/>
    <w:rsid w:val="002E32CE"/>
    <w:rsid w:val="00381EB1"/>
    <w:rsid w:val="00442F04"/>
    <w:rsid w:val="004B63CC"/>
    <w:rsid w:val="007640FA"/>
    <w:rsid w:val="009C1E7E"/>
    <w:rsid w:val="00AD1D84"/>
    <w:rsid w:val="00AF0875"/>
    <w:rsid w:val="00B007B8"/>
    <w:rsid w:val="00BF6768"/>
    <w:rsid w:val="00C33F17"/>
    <w:rsid w:val="00D53147"/>
    <w:rsid w:val="00DB288C"/>
    <w:rsid w:val="00E5297F"/>
    <w:rsid w:val="00F85E65"/>
    <w:rsid w:val="00FC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D60A"/>
  <w15:docId w15:val="{25B5EC03-CEFB-481C-915C-88ED79AB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63CC"/>
    <w:pPr>
      <w:tabs>
        <w:tab w:val="center" w:pos="4680"/>
        <w:tab w:val="right" w:pos="9360"/>
      </w:tabs>
    </w:pPr>
  </w:style>
  <w:style w:type="character" w:customStyle="1" w:styleId="HeaderChar">
    <w:name w:val="Header Char"/>
    <w:basedOn w:val="DefaultParagraphFont"/>
    <w:link w:val="Header"/>
    <w:uiPriority w:val="99"/>
    <w:rsid w:val="004B63CC"/>
    <w:rPr>
      <w:rFonts w:ascii="Times New Roman" w:eastAsia="Times New Roman" w:hAnsi="Times New Roman" w:cs="Times New Roman"/>
    </w:rPr>
  </w:style>
  <w:style w:type="paragraph" w:styleId="Footer">
    <w:name w:val="footer"/>
    <w:basedOn w:val="Normal"/>
    <w:link w:val="FooterChar"/>
    <w:uiPriority w:val="99"/>
    <w:unhideWhenUsed/>
    <w:rsid w:val="004B63CC"/>
    <w:pPr>
      <w:tabs>
        <w:tab w:val="center" w:pos="4680"/>
        <w:tab w:val="right" w:pos="9360"/>
      </w:tabs>
    </w:pPr>
  </w:style>
  <w:style w:type="character" w:customStyle="1" w:styleId="FooterChar">
    <w:name w:val="Footer Char"/>
    <w:basedOn w:val="DefaultParagraphFont"/>
    <w:link w:val="Footer"/>
    <w:uiPriority w:val="99"/>
    <w:rsid w:val="004B63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0F32D8FBFDC44A77032DC8B10C033" ma:contentTypeVersion="12" ma:contentTypeDescription="Create a new document." ma:contentTypeScope="" ma:versionID="6f5bf3f6d98d21a514d56e1ea548a59f">
  <xsd:schema xmlns:xsd="http://www.w3.org/2001/XMLSchema" xmlns:xs="http://www.w3.org/2001/XMLSchema" xmlns:p="http://schemas.microsoft.com/office/2006/metadata/properties" xmlns:ns2="83988418-0eff-47b9-aade-04c52bdb459b" xmlns:ns3="69d6599f-b986-499a-8dde-782575f6e64e" targetNamespace="http://schemas.microsoft.com/office/2006/metadata/properties" ma:root="true" ma:fieldsID="4631d23054ccc6a16312a31b275be83b" ns2:_="" ns3:_="">
    <xsd:import namespace="83988418-0eff-47b9-aade-04c52bdb459b"/>
    <xsd:import namespace="69d6599f-b986-499a-8dde-782575f6e6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2:SharedWithUsers" minOccurs="0"/>
                <xsd:element ref="ns2:SharedWithDetail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88418-0eff-47b9-aade-04c52bdb45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6599f-b986-499a-8dde-782575f6e6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C938A-756C-4D2E-A8E8-D4F912206B48}"/>
</file>

<file path=customXml/itemProps2.xml><?xml version="1.0" encoding="utf-8"?>
<ds:datastoreItem xmlns:ds="http://schemas.openxmlformats.org/officeDocument/2006/customXml" ds:itemID="{3FD5C6C6-3330-4565-8869-623A0D60E214}"/>
</file>

<file path=customXml/itemProps3.xml><?xml version="1.0" encoding="utf-8"?>
<ds:datastoreItem xmlns:ds="http://schemas.openxmlformats.org/officeDocument/2006/customXml" ds:itemID="{B396565A-9BCC-432C-B8E7-2FC97850CC48}"/>
</file>

<file path=customXml/itemProps4.xml><?xml version="1.0" encoding="utf-8"?>
<ds:datastoreItem xmlns:ds="http://schemas.openxmlformats.org/officeDocument/2006/customXml" ds:itemID="{0434DC0B-57A1-4241-A5EF-86AE9A68C43D}"/>
</file>

<file path=docProps/app.xml><?xml version="1.0" encoding="utf-8"?>
<Properties xmlns="http://schemas.openxmlformats.org/officeDocument/2006/extended-properties" xmlns:vt="http://schemas.openxmlformats.org/officeDocument/2006/docPropsVTypes">
  <Template>Normal.dotm</Template>
  <TotalTime>38</TotalTime>
  <Pages>6</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DATA ITEM DESCRIPTION</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ITEM DESCRIPTION</dc:title>
  <cp:lastModifiedBy>Morrison, Chris</cp:lastModifiedBy>
  <cp:revision>16</cp:revision>
  <dcterms:created xsi:type="dcterms:W3CDTF">2022-05-24T00:49:00Z</dcterms:created>
  <dcterms:modified xsi:type="dcterms:W3CDTF">2022-05-24T01:27:00Z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2010-04-07T00:00:00Z</vt:filetime>
  </property>
  <property fmtid="{D5CDD505-2E9C-101B-9397-08002B2CF9AE}" pid="3" name="Creator">
    <vt:lpwstr>Acrobat PDFMaker 8.1 for Word</vt:lpwstr>
  </property>
  <property fmtid="{D5CDD505-2E9C-101B-9397-08002B2CF9AE}" pid="4" name="LastSaved">
    <vt:filetime>2022-05-24T00:00:00Z</vt:filetime>
  </property>
  <property fmtid="{D5CDD505-2E9C-101B-9397-08002B2CF9AE}" pid="5" name="ContentTypeId">
    <vt:lpwstr>0x010100D3C76EF870C9384C967E8F768897E46F</vt:lpwstr>
  </property>
  <property fmtid="{D5CDD505-2E9C-101B-9397-08002B2CF9AE}" pid="6" name="_dlc_DocIdItemGuid">
    <vt:lpwstr>e3a933d1-b8b2-4fb7-8ff2-c7c459c843df</vt:lpwstr>
  </property>
</Properties>
</file>